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DDFD2D" w14:textId="77777777" w:rsidR="00244C29" w:rsidRPr="00CE57FF" w:rsidRDefault="00244C29">
      <w:pPr>
        <w:rPr>
          <w:b/>
        </w:rPr>
      </w:pPr>
    </w:p>
    <w:p w14:paraId="064685D6" w14:textId="1F17E0BB" w:rsidR="00244C29" w:rsidRPr="00CE57FF" w:rsidRDefault="00244C29">
      <w:pPr>
        <w:jc w:val="center"/>
        <w:rPr>
          <w:b/>
        </w:rPr>
      </w:pPr>
    </w:p>
    <w:p w14:paraId="5A891817" w14:textId="77777777" w:rsidR="00244C29" w:rsidRPr="00CE57FF" w:rsidRDefault="00244C29">
      <w:pPr>
        <w:jc w:val="center"/>
        <w:rPr>
          <w:b/>
        </w:rPr>
      </w:pPr>
    </w:p>
    <w:p w14:paraId="586E10C8" w14:textId="61081558" w:rsidR="00244C29" w:rsidRPr="00CE57FF" w:rsidRDefault="002759E0">
      <w:pPr>
        <w:jc w:val="center"/>
        <w:rPr>
          <w:b/>
          <w:sz w:val="32"/>
          <w:szCs w:val="32"/>
        </w:rPr>
      </w:pPr>
      <w:r w:rsidRPr="00CE57FF">
        <w:rPr>
          <w:b/>
          <w:sz w:val="32"/>
          <w:szCs w:val="32"/>
        </w:rPr>
        <w:t>Curriculum Statement</w:t>
      </w:r>
    </w:p>
    <w:tbl>
      <w:tblPr>
        <w:tblStyle w:val="TableGrid"/>
        <w:tblW w:w="0" w:type="auto"/>
        <w:tblLook w:val="04A0" w:firstRow="1" w:lastRow="0" w:firstColumn="1" w:lastColumn="0" w:noHBand="0" w:noVBand="1"/>
      </w:tblPr>
      <w:tblGrid>
        <w:gridCol w:w="10456"/>
      </w:tblGrid>
      <w:tr w:rsidR="00CE57FF" w:rsidRPr="00CE57FF" w14:paraId="650A9BE9" w14:textId="77777777" w:rsidTr="00CE57FF">
        <w:tc>
          <w:tcPr>
            <w:tcW w:w="10456" w:type="dxa"/>
          </w:tcPr>
          <w:p w14:paraId="118D3D49" w14:textId="77777777" w:rsidR="00CE57FF" w:rsidRDefault="00CE57FF" w:rsidP="00CE57FF">
            <w:pPr>
              <w:jc w:val="center"/>
              <w:rPr>
                <w:b/>
                <w:sz w:val="32"/>
                <w:szCs w:val="32"/>
              </w:rPr>
            </w:pPr>
            <w:r>
              <w:rPr>
                <w:b/>
                <w:noProof/>
                <w:sz w:val="32"/>
                <w:szCs w:val="32"/>
              </w:rPr>
              <w:drawing>
                <wp:inline distT="0" distB="0" distL="0" distR="0" wp14:anchorId="2E93A1C8" wp14:editId="6BFDBBA8">
                  <wp:extent cx="1219200" cy="1237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37615"/>
                          </a:xfrm>
                          <a:prstGeom prst="rect">
                            <a:avLst/>
                          </a:prstGeom>
                          <a:noFill/>
                        </pic:spPr>
                      </pic:pic>
                    </a:graphicData>
                  </a:graphic>
                </wp:inline>
              </w:drawing>
            </w:r>
          </w:p>
          <w:p w14:paraId="1B31EAD5" w14:textId="316F2FE5" w:rsidR="00B574B6" w:rsidRPr="00CE57FF" w:rsidRDefault="00B574B6" w:rsidP="00CE57FF">
            <w:pPr>
              <w:jc w:val="center"/>
              <w:rPr>
                <w:b/>
                <w:sz w:val="32"/>
                <w:szCs w:val="32"/>
              </w:rPr>
            </w:pPr>
          </w:p>
        </w:tc>
      </w:tr>
      <w:tr w:rsidR="00CE57FF" w:rsidRPr="00CE57FF" w14:paraId="61E57726" w14:textId="77777777" w:rsidTr="00CE57FF">
        <w:tc>
          <w:tcPr>
            <w:tcW w:w="10456" w:type="dxa"/>
          </w:tcPr>
          <w:p w14:paraId="15EC9DD2" w14:textId="77777777" w:rsidR="00CE57FF" w:rsidRDefault="00CE57FF">
            <w:pPr>
              <w:jc w:val="center"/>
              <w:rPr>
                <w:bCs/>
                <w:sz w:val="28"/>
                <w:szCs w:val="28"/>
              </w:rPr>
            </w:pPr>
            <w:r w:rsidRPr="00CE57FF">
              <w:rPr>
                <w:bCs/>
                <w:sz w:val="28"/>
                <w:szCs w:val="28"/>
              </w:rPr>
              <w:t>“The curriculum is a framework for setting out the aims of a programme of education, including the knowledge and understanding to be gained at each stage (intent); for translating that framework over time into a structure and narrative, within an institutional context (implementation) and for evaluating what knowledge and understanding pupils have gained against expectations (impact/achievement).”</w:t>
            </w:r>
          </w:p>
          <w:p w14:paraId="630C1744" w14:textId="1C44C956" w:rsidR="00B574B6" w:rsidRPr="00CE57FF" w:rsidRDefault="00B574B6">
            <w:pPr>
              <w:jc w:val="center"/>
              <w:rPr>
                <w:bCs/>
                <w:sz w:val="32"/>
                <w:szCs w:val="32"/>
              </w:rPr>
            </w:pPr>
          </w:p>
        </w:tc>
      </w:tr>
      <w:tr w:rsidR="00B574B6" w:rsidRPr="00CE57FF" w14:paraId="13F6BEBE" w14:textId="77777777" w:rsidTr="00B574B6">
        <w:tc>
          <w:tcPr>
            <w:tcW w:w="10456" w:type="dxa"/>
            <w:shd w:val="clear" w:color="auto" w:fill="000000" w:themeFill="text1"/>
          </w:tcPr>
          <w:p w14:paraId="62653C9A" w14:textId="77777777" w:rsidR="00B574B6" w:rsidRDefault="00B574B6" w:rsidP="00CE57FF">
            <w:pPr>
              <w:rPr>
                <w:bCs/>
                <w:sz w:val="32"/>
                <w:szCs w:val="32"/>
              </w:rPr>
            </w:pPr>
          </w:p>
          <w:p w14:paraId="3294F940" w14:textId="3712AC35" w:rsidR="00CE57FF" w:rsidRPr="00CE57FF" w:rsidRDefault="00CE57FF" w:rsidP="00CE57FF">
            <w:pPr>
              <w:rPr>
                <w:bCs/>
                <w:sz w:val="32"/>
                <w:szCs w:val="32"/>
              </w:rPr>
            </w:pPr>
            <w:r w:rsidRPr="00CE57FF">
              <w:rPr>
                <w:bCs/>
                <w:sz w:val="32"/>
                <w:szCs w:val="32"/>
              </w:rPr>
              <w:t>In King’s Academy Schools this means to equip all pupils with the confidence, knowledge, skills and values that will enable them to thrive in the modern world.  Through our academic and personal development curricula, we will nurture and develop the whole child so that each unique individual grows constantly in confidence, and develops the knowledge, skills and self-esteem to achieve their true potential.  All children will access a broad, challenging and engaging curriculum, encouraging learning through well established, research-based quality first teaching, enhanced by technology.</w:t>
            </w:r>
          </w:p>
          <w:p w14:paraId="7B735E54" w14:textId="182AE963" w:rsidR="00CE57FF" w:rsidRPr="00CE57FF" w:rsidRDefault="00CE57FF">
            <w:pPr>
              <w:jc w:val="center"/>
              <w:rPr>
                <w:bCs/>
                <w:sz w:val="32"/>
                <w:szCs w:val="32"/>
              </w:rPr>
            </w:pPr>
          </w:p>
        </w:tc>
      </w:tr>
      <w:tr w:rsidR="00B574B6" w:rsidRPr="00CE57FF" w14:paraId="1D77E97B" w14:textId="77777777" w:rsidTr="00CE57FF">
        <w:tc>
          <w:tcPr>
            <w:tcW w:w="10456" w:type="dxa"/>
          </w:tcPr>
          <w:p w14:paraId="48D48ED2" w14:textId="77777777" w:rsidR="00B574B6" w:rsidRPr="00CE57FF" w:rsidRDefault="00B574B6" w:rsidP="00CE57FF">
            <w:pPr>
              <w:jc w:val="center"/>
              <w:rPr>
                <w:b/>
                <w:sz w:val="32"/>
                <w:szCs w:val="32"/>
              </w:rPr>
            </w:pPr>
          </w:p>
        </w:tc>
      </w:tr>
      <w:tr w:rsidR="00B574B6" w:rsidRPr="00CE57FF" w14:paraId="3C4CB695" w14:textId="77777777" w:rsidTr="00B574B6">
        <w:tc>
          <w:tcPr>
            <w:tcW w:w="10456" w:type="dxa"/>
            <w:shd w:val="clear" w:color="auto" w:fill="000000" w:themeFill="text1"/>
          </w:tcPr>
          <w:p w14:paraId="001A6F6B" w14:textId="21C00451" w:rsidR="00CE57FF" w:rsidRPr="00CE57FF" w:rsidRDefault="00CE57FF" w:rsidP="00CE57FF">
            <w:pPr>
              <w:jc w:val="center"/>
              <w:rPr>
                <w:b/>
                <w:sz w:val="32"/>
                <w:szCs w:val="32"/>
              </w:rPr>
            </w:pPr>
            <w:r w:rsidRPr="00CE57FF">
              <w:rPr>
                <w:b/>
                <w:sz w:val="32"/>
                <w:szCs w:val="32"/>
              </w:rPr>
              <w:t>Our School Values</w:t>
            </w:r>
          </w:p>
          <w:p w14:paraId="11311100" w14:textId="77777777" w:rsidR="00CE57FF" w:rsidRPr="00CE57FF" w:rsidRDefault="00CE57FF" w:rsidP="00CE57FF">
            <w:pPr>
              <w:jc w:val="center"/>
              <w:rPr>
                <w:bCs/>
                <w:sz w:val="32"/>
                <w:szCs w:val="32"/>
              </w:rPr>
            </w:pPr>
            <w:r w:rsidRPr="00CE57FF">
              <w:rPr>
                <w:bCs/>
                <w:sz w:val="32"/>
                <w:szCs w:val="32"/>
              </w:rPr>
              <w:t>“Working together to transform potential and inspire achievement”</w:t>
            </w:r>
          </w:p>
          <w:p w14:paraId="18FCFB98" w14:textId="347BFD37" w:rsidR="00CE57FF" w:rsidRPr="00CE57FF" w:rsidRDefault="00CE57FF" w:rsidP="00CE57FF">
            <w:pPr>
              <w:rPr>
                <w:bCs/>
                <w:sz w:val="32"/>
                <w:szCs w:val="32"/>
              </w:rPr>
            </w:pPr>
            <w:r w:rsidRPr="00CE57FF">
              <w:rPr>
                <w:bCs/>
                <w:sz w:val="32"/>
                <w:szCs w:val="32"/>
              </w:rPr>
              <w:t>Our core school values are Respectful, Successful and World</w:t>
            </w:r>
            <w:r w:rsidR="0002037A">
              <w:rPr>
                <w:bCs/>
                <w:sz w:val="32"/>
                <w:szCs w:val="32"/>
              </w:rPr>
              <w:t>-</w:t>
            </w:r>
            <w:r w:rsidRPr="00CE57FF">
              <w:rPr>
                <w:bCs/>
                <w:sz w:val="32"/>
                <w:szCs w:val="32"/>
              </w:rPr>
              <w:t>wise. We expect all members of our school community</w:t>
            </w:r>
            <w:r w:rsidR="0002037A">
              <w:rPr>
                <w:bCs/>
                <w:sz w:val="32"/>
                <w:szCs w:val="32"/>
              </w:rPr>
              <w:t xml:space="preserve"> -</w:t>
            </w:r>
            <w:r w:rsidRPr="00CE57FF">
              <w:rPr>
                <w:bCs/>
                <w:sz w:val="32"/>
                <w:szCs w:val="32"/>
              </w:rPr>
              <w:t xml:space="preserve"> </w:t>
            </w:r>
            <w:proofErr w:type="spellStart"/>
            <w:r w:rsidRPr="00CE57FF">
              <w:rPr>
                <w:bCs/>
                <w:sz w:val="32"/>
                <w:szCs w:val="32"/>
              </w:rPr>
              <w:t>students</w:t>
            </w:r>
            <w:proofErr w:type="spellEnd"/>
            <w:r w:rsidRPr="00CE57FF">
              <w:rPr>
                <w:bCs/>
                <w:sz w:val="32"/>
                <w:szCs w:val="32"/>
              </w:rPr>
              <w:t xml:space="preserve"> </w:t>
            </w:r>
            <w:proofErr w:type="gramStart"/>
            <w:r w:rsidRPr="00CE57FF">
              <w:rPr>
                <w:bCs/>
                <w:sz w:val="32"/>
                <w:szCs w:val="32"/>
              </w:rPr>
              <w:t>parents</w:t>
            </w:r>
            <w:proofErr w:type="gramEnd"/>
            <w:r w:rsidRPr="00CE57FF">
              <w:rPr>
                <w:bCs/>
                <w:sz w:val="32"/>
                <w:szCs w:val="32"/>
              </w:rPr>
              <w:t xml:space="preserve"> teachers and governors to show respect for others, work together to support their own and other successes, and be open to different viewpoints and perspectives.</w:t>
            </w:r>
            <w:r w:rsidRPr="00CE57FF">
              <w:rPr>
                <w:b/>
                <w:sz w:val="32"/>
                <w:szCs w:val="32"/>
              </w:rPr>
              <w:t xml:space="preserve">  </w:t>
            </w:r>
          </w:p>
        </w:tc>
      </w:tr>
      <w:tr w:rsidR="00073AC7" w:rsidRPr="00CE57FF" w14:paraId="4809866A" w14:textId="77777777" w:rsidTr="00B574B6">
        <w:tc>
          <w:tcPr>
            <w:tcW w:w="10456" w:type="dxa"/>
            <w:shd w:val="clear" w:color="auto" w:fill="000000" w:themeFill="text1"/>
          </w:tcPr>
          <w:p w14:paraId="7132E1B3" w14:textId="77777777" w:rsidR="00073AC7" w:rsidRPr="00CE57FF" w:rsidRDefault="00073AC7" w:rsidP="00CE57FF">
            <w:pPr>
              <w:jc w:val="center"/>
              <w:rPr>
                <w:b/>
                <w:sz w:val="32"/>
                <w:szCs w:val="32"/>
              </w:rPr>
            </w:pPr>
          </w:p>
        </w:tc>
      </w:tr>
      <w:tr w:rsidR="00073AC7" w:rsidRPr="00CE57FF" w14:paraId="18A6CB4A" w14:textId="77777777" w:rsidTr="00073AC7">
        <w:tc>
          <w:tcPr>
            <w:tcW w:w="10456" w:type="dxa"/>
            <w:shd w:val="clear" w:color="auto" w:fill="auto"/>
          </w:tcPr>
          <w:p w14:paraId="05513D3C" w14:textId="7E785C20" w:rsidR="00073AC7" w:rsidRPr="00CE57FF" w:rsidRDefault="00073AC7" w:rsidP="00073AC7">
            <w:pPr>
              <w:jc w:val="center"/>
              <w:rPr>
                <w:b/>
                <w:sz w:val="32"/>
                <w:szCs w:val="32"/>
              </w:rPr>
            </w:pPr>
            <w:r>
              <w:rPr>
                <w:b/>
                <w:noProof/>
                <w:sz w:val="32"/>
                <w:szCs w:val="32"/>
              </w:rPr>
              <w:drawing>
                <wp:inline distT="0" distB="0" distL="0" distR="0" wp14:anchorId="5FD784DF" wp14:editId="06B8AE66">
                  <wp:extent cx="696050" cy="59866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245" cy="606573"/>
                          </a:xfrm>
                          <a:prstGeom prst="rect">
                            <a:avLst/>
                          </a:prstGeom>
                          <a:noFill/>
                        </pic:spPr>
                      </pic:pic>
                    </a:graphicData>
                  </a:graphic>
                </wp:inline>
              </w:drawing>
            </w:r>
            <w:r>
              <w:rPr>
                <w:b/>
                <w:noProof/>
                <w:sz w:val="32"/>
                <w:szCs w:val="32"/>
              </w:rPr>
              <w:drawing>
                <wp:inline distT="0" distB="0" distL="0" distR="0" wp14:anchorId="102843D9" wp14:editId="148D5BC6">
                  <wp:extent cx="999490" cy="60572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2535" cy="613631"/>
                          </a:xfrm>
                          <a:prstGeom prst="rect">
                            <a:avLst/>
                          </a:prstGeom>
                          <a:noFill/>
                        </pic:spPr>
                      </pic:pic>
                    </a:graphicData>
                  </a:graphic>
                </wp:inline>
              </w:drawing>
            </w:r>
            <w:r>
              <w:rPr>
                <w:b/>
                <w:noProof/>
                <w:sz w:val="32"/>
                <w:szCs w:val="32"/>
              </w:rPr>
              <w:drawing>
                <wp:inline distT="0" distB="0" distL="0" distR="0" wp14:anchorId="0FE7BD87" wp14:editId="467E831A">
                  <wp:extent cx="511810" cy="5422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810" cy="542290"/>
                          </a:xfrm>
                          <a:prstGeom prst="rect">
                            <a:avLst/>
                          </a:prstGeom>
                          <a:noFill/>
                        </pic:spPr>
                      </pic:pic>
                    </a:graphicData>
                  </a:graphic>
                </wp:inline>
              </w:drawing>
            </w:r>
          </w:p>
        </w:tc>
      </w:tr>
    </w:tbl>
    <w:p w14:paraId="0E27B680" w14:textId="77777777" w:rsidR="00CE57FF" w:rsidRPr="00CE57FF" w:rsidRDefault="00CE57FF">
      <w:pPr>
        <w:jc w:val="center"/>
        <w:rPr>
          <w:b/>
          <w:sz w:val="32"/>
          <w:szCs w:val="32"/>
        </w:rPr>
      </w:pPr>
    </w:p>
    <w:p w14:paraId="32DBF833" w14:textId="77777777" w:rsidR="00244C29" w:rsidRPr="00CE57FF" w:rsidRDefault="00244C29">
      <w:pPr>
        <w:pBdr>
          <w:bottom w:val="none" w:sz="0" w:space="7" w:color="000000"/>
        </w:pBdr>
        <w:spacing w:line="240" w:lineRule="auto"/>
        <w:jc w:val="both"/>
        <w:rPr>
          <w:b/>
          <w:sz w:val="20"/>
          <w:szCs w:val="20"/>
        </w:rPr>
      </w:pPr>
    </w:p>
    <w:p w14:paraId="3BCD8F2D" w14:textId="77777777" w:rsidR="00244C29" w:rsidRPr="00CE57FF" w:rsidRDefault="00244C29">
      <w:pPr>
        <w:pBdr>
          <w:bottom w:val="none" w:sz="0" w:space="7" w:color="000000"/>
        </w:pBdr>
        <w:spacing w:line="240" w:lineRule="auto"/>
        <w:jc w:val="both"/>
        <w:rPr>
          <w:b/>
          <w:sz w:val="20"/>
          <w:szCs w:val="20"/>
        </w:rPr>
      </w:pPr>
    </w:p>
    <w:p w14:paraId="57FA723C" w14:textId="77777777" w:rsidR="00244C29" w:rsidRPr="00B574B6" w:rsidRDefault="002759E0">
      <w:pPr>
        <w:pBdr>
          <w:bottom w:val="none" w:sz="0" w:space="7" w:color="000000"/>
        </w:pBdr>
        <w:spacing w:line="240" w:lineRule="auto"/>
        <w:jc w:val="center"/>
        <w:rPr>
          <w:sz w:val="24"/>
          <w:szCs w:val="24"/>
        </w:rPr>
      </w:pPr>
      <w:r w:rsidRPr="00B574B6">
        <w:rPr>
          <w:b/>
          <w:sz w:val="24"/>
          <w:szCs w:val="24"/>
        </w:rPr>
        <w:t>King’s Academy Easthampstead Park</w:t>
      </w:r>
    </w:p>
    <w:p w14:paraId="3DFD4D2D" w14:textId="77777777" w:rsidR="00244C29" w:rsidRPr="00B574B6" w:rsidRDefault="00244C29">
      <w:pPr>
        <w:pBdr>
          <w:bottom w:val="none" w:sz="0" w:space="7" w:color="000000"/>
        </w:pBdr>
        <w:spacing w:line="240" w:lineRule="auto"/>
        <w:jc w:val="both"/>
        <w:rPr>
          <w:b/>
          <w:sz w:val="24"/>
          <w:szCs w:val="24"/>
        </w:rPr>
      </w:pPr>
    </w:p>
    <w:p w14:paraId="398687F9" w14:textId="579E9A91" w:rsidR="00244C29" w:rsidRPr="00B574B6" w:rsidRDefault="002759E0">
      <w:pPr>
        <w:pBdr>
          <w:bottom w:val="none" w:sz="0" w:space="7" w:color="000000"/>
        </w:pBdr>
        <w:spacing w:line="240" w:lineRule="auto"/>
        <w:jc w:val="both"/>
        <w:rPr>
          <w:b/>
          <w:sz w:val="24"/>
          <w:szCs w:val="24"/>
          <w:highlight w:val="white"/>
        </w:rPr>
      </w:pPr>
      <w:r w:rsidRPr="00B574B6">
        <w:rPr>
          <w:sz w:val="24"/>
          <w:szCs w:val="24"/>
          <w:highlight w:val="white"/>
        </w:rPr>
        <w:t xml:space="preserve">At King’s Academy Easthampstead Park, our curriculum is shaped by our school ethos of supporting students in becoming </w:t>
      </w:r>
      <w:r w:rsidRPr="00B574B6">
        <w:rPr>
          <w:b/>
          <w:sz w:val="24"/>
          <w:szCs w:val="24"/>
          <w:highlight w:val="white"/>
        </w:rPr>
        <w:t xml:space="preserve">respectful, successful and </w:t>
      </w:r>
      <w:r w:rsidR="0002037A" w:rsidRPr="00B574B6">
        <w:rPr>
          <w:b/>
          <w:sz w:val="24"/>
          <w:szCs w:val="24"/>
          <w:highlight w:val="white"/>
        </w:rPr>
        <w:t>world</w:t>
      </w:r>
      <w:r w:rsidR="0002037A">
        <w:rPr>
          <w:b/>
          <w:sz w:val="24"/>
          <w:szCs w:val="24"/>
          <w:highlight w:val="white"/>
        </w:rPr>
        <w:t>-</w:t>
      </w:r>
      <w:proofErr w:type="gramStart"/>
      <w:r w:rsidR="0002037A" w:rsidRPr="00B574B6">
        <w:rPr>
          <w:b/>
          <w:sz w:val="24"/>
          <w:szCs w:val="24"/>
          <w:highlight w:val="white"/>
        </w:rPr>
        <w:t>wi</w:t>
      </w:r>
      <w:r w:rsidR="0002037A">
        <w:rPr>
          <w:b/>
          <w:sz w:val="24"/>
          <w:szCs w:val="24"/>
          <w:highlight w:val="white"/>
        </w:rPr>
        <w:t xml:space="preserve">se </w:t>
      </w:r>
      <w:r w:rsidRPr="00B574B6">
        <w:rPr>
          <w:b/>
          <w:sz w:val="24"/>
          <w:szCs w:val="24"/>
          <w:highlight w:val="white"/>
        </w:rPr>
        <w:t>.</w:t>
      </w:r>
      <w:proofErr w:type="gramEnd"/>
      <w:r w:rsidRPr="00B574B6">
        <w:rPr>
          <w:b/>
          <w:sz w:val="24"/>
          <w:szCs w:val="24"/>
          <w:highlight w:val="white"/>
        </w:rPr>
        <w:t xml:space="preserve"> </w:t>
      </w:r>
    </w:p>
    <w:p w14:paraId="791B2003" w14:textId="77777777" w:rsidR="00244C29" w:rsidRPr="00B574B6" w:rsidRDefault="00244C29">
      <w:pPr>
        <w:pBdr>
          <w:bottom w:val="none" w:sz="0" w:space="7" w:color="000000"/>
        </w:pBdr>
        <w:spacing w:line="240" w:lineRule="auto"/>
        <w:jc w:val="both"/>
        <w:rPr>
          <w:b/>
          <w:sz w:val="24"/>
          <w:szCs w:val="24"/>
          <w:highlight w:val="white"/>
        </w:rPr>
      </w:pPr>
    </w:p>
    <w:p w14:paraId="20A81B03" w14:textId="77777777" w:rsidR="00244C29" w:rsidRPr="00B574B6" w:rsidRDefault="002759E0">
      <w:pPr>
        <w:pBdr>
          <w:bottom w:val="none" w:sz="0" w:space="7" w:color="000000"/>
        </w:pBdr>
        <w:spacing w:line="240" w:lineRule="auto"/>
        <w:jc w:val="both"/>
        <w:rPr>
          <w:b/>
          <w:sz w:val="24"/>
          <w:szCs w:val="24"/>
        </w:rPr>
      </w:pPr>
      <w:r w:rsidRPr="00B574B6">
        <w:rPr>
          <w:b/>
          <w:sz w:val="24"/>
          <w:szCs w:val="24"/>
        </w:rPr>
        <w:t>Curriculum Intent:</w:t>
      </w:r>
    </w:p>
    <w:p w14:paraId="6C2108BF" w14:textId="77777777" w:rsidR="00244C29" w:rsidRPr="00B574B6" w:rsidRDefault="002759E0">
      <w:pPr>
        <w:numPr>
          <w:ilvl w:val="0"/>
          <w:numId w:val="1"/>
        </w:numPr>
        <w:shd w:val="clear" w:color="auto" w:fill="FFFFFF"/>
        <w:spacing w:line="240" w:lineRule="auto"/>
        <w:jc w:val="both"/>
        <w:rPr>
          <w:sz w:val="24"/>
          <w:szCs w:val="24"/>
        </w:rPr>
      </w:pPr>
      <w:r w:rsidRPr="00B574B6">
        <w:rPr>
          <w:sz w:val="24"/>
          <w:szCs w:val="24"/>
        </w:rPr>
        <w:t>Provide all students with a broad and balanced curriculum including a clear emphasis on following the English Baccalaureate pathway where appropriate.</w:t>
      </w:r>
    </w:p>
    <w:p w14:paraId="4A596C3D" w14:textId="77777777" w:rsidR="00244C29" w:rsidRPr="00B574B6" w:rsidRDefault="002759E0">
      <w:pPr>
        <w:numPr>
          <w:ilvl w:val="0"/>
          <w:numId w:val="1"/>
        </w:numPr>
        <w:shd w:val="clear" w:color="auto" w:fill="FFFFFF"/>
        <w:spacing w:line="240" w:lineRule="auto"/>
        <w:jc w:val="both"/>
        <w:rPr>
          <w:sz w:val="24"/>
          <w:szCs w:val="24"/>
        </w:rPr>
      </w:pPr>
      <w:r w:rsidRPr="00B574B6">
        <w:rPr>
          <w:sz w:val="24"/>
          <w:szCs w:val="24"/>
        </w:rPr>
        <w:t>Adhere to, or go beyond, the National Curriculum in all subjects to ensure greater depth and breadth in learning.</w:t>
      </w:r>
    </w:p>
    <w:p w14:paraId="639A4CE1" w14:textId="77777777" w:rsidR="00244C29" w:rsidRPr="00B574B6" w:rsidRDefault="002759E0">
      <w:pPr>
        <w:numPr>
          <w:ilvl w:val="0"/>
          <w:numId w:val="1"/>
        </w:numPr>
        <w:shd w:val="clear" w:color="auto" w:fill="FFFFFF"/>
        <w:spacing w:line="240" w:lineRule="auto"/>
        <w:jc w:val="both"/>
        <w:rPr>
          <w:sz w:val="24"/>
          <w:szCs w:val="24"/>
        </w:rPr>
      </w:pPr>
      <w:proofErr w:type="spellStart"/>
      <w:r w:rsidRPr="00B574B6">
        <w:rPr>
          <w:sz w:val="24"/>
          <w:szCs w:val="24"/>
        </w:rPr>
        <w:t>Rigour</w:t>
      </w:r>
      <w:proofErr w:type="spellEnd"/>
      <w:r w:rsidRPr="00B574B6">
        <w:rPr>
          <w:sz w:val="24"/>
          <w:szCs w:val="24"/>
        </w:rPr>
        <w:t>, high standards, coherence.</w:t>
      </w:r>
    </w:p>
    <w:p w14:paraId="31844315" w14:textId="77777777" w:rsidR="00244C29" w:rsidRPr="00B574B6" w:rsidRDefault="002759E0">
      <w:pPr>
        <w:numPr>
          <w:ilvl w:val="0"/>
          <w:numId w:val="1"/>
        </w:numPr>
        <w:shd w:val="clear" w:color="auto" w:fill="FFFFFF"/>
        <w:spacing w:line="240" w:lineRule="auto"/>
        <w:jc w:val="both"/>
        <w:rPr>
          <w:sz w:val="24"/>
          <w:szCs w:val="24"/>
        </w:rPr>
      </w:pPr>
      <w:r w:rsidRPr="00B574B6">
        <w:rPr>
          <w:sz w:val="24"/>
          <w:szCs w:val="24"/>
        </w:rPr>
        <w:t>A core of essential knowledge and skills in the key subject disciplines.</w:t>
      </w:r>
    </w:p>
    <w:p w14:paraId="3A0E5352" w14:textId="77777777" w:rsidR="00244C29" w:rsidRPr="00B574B6" w:rsidRDefault="002759E0">
      <w:pPr>
        <w:numPr>
          <w:ilvl w:val="0"/>
          <w:numId w:val="1"/>
        </w:numPr>
        <w:shd w:val="clear" w:color="auto" w:fill="FFFFFF"/>
        <w:spacing w:line="240" w:lineRule="auto"/>
        <w:jc w:val="both"/>
        <w:rPr>
          <w:sz w:val="24"/>
          <w:szCs w:val="24"/>
        </w:rPr>
      </w:pPr>
      <w:r w:rsidRPr="00B574B6">
        <w:rPr>
          <w:sz w:val="24"/>
          <w:szCs w:val="24"/>
        </w:rPr>
        <w:t>Carefully planned sequences of learning.</w:t>
      </w:r>
    </w:p>
    <w:p w14:paraId="529F50B2" w14:textId="77777777" w:rsidR="00244C29" w:rsidRPr="00B574B6" w:rsidRDefault="002759E0">
      <w:pPr>
        <w:numPr>
          <w:ilvl w:val="0"/>
          <w:numId w:val="1"/>
        </w:numPr>
        <w:shd w:val="clear" w:color="auto" w:fill="FFFFFF"/>
        <w:spacing w:line="240" w:lineRule="auto"/>
        <w:jc w:val="both"/>
        <w:rPr>
          <w:sz w:val="24"/>
          <w:szCs w:val="24"/>
        </w:rPr>
      </w:pPr>
      <w:r w:rsidRPr="00B574B6">
        <w:rPr>
          <w:sz w:val="24"/>
          <w:szCs w:val="24"/>
        </w:rPr>
        <w:t>Memorable experiences which put learning in a wider context.</w:t>
      </w:r>
    </w:p>
    <w:p w14:paraId="44E7A9AF" w14:textId="77777777" w:rsidR="00244C29" w:rsidRPr="00B574B6" w:rsidRDefault="002759E0">
      <w:pPr>
        <w:numPr>
          <w:ilvl w:val="0"/>
          <w:numId w:val="1"/>
        </w:numPr>
        <w:shd w:val="clear" w:color="auto" w:fill="FFFFFF"/>
        <w:spacing w:line="240" w:lineRule="auto"/>
        <w:jc w:val="both"/>
        <w:rPr>
          <w:sz w:val="24"/>
          <w:szCs w:val="24"/>
        </w:rPr>
      </w:pPr>
      <w:r w:rsidRPr="00B574B6">
        <w:rPr>
          <w:sz w:val="24"/>
          <w:szCs w:val="24"/>
        </w:rPr>
        <w:t xml:space="preserve">A wide range of opportunities for </w:t>
      </w:r>
      <w:proofErr w:type="spellStart"/>
      <w:r w:rsidRPr="00B574B6">
        <w:rPr>
          <w:sz w:val="24"/>
          <w:szCs w:val="24"/>
        </w:rPr>
        <w:t>personalised</w:t>
      </w:r>
      <w:proofErr w:type="spellEnd"/>
      <w:r w:rsidRPr="00B574B6">
        <w:rPr>
          <w:sz w:val="24"/>
          <w:szCs w:val="24"/>
        </w:rPr>
        <w:t xml:space="preserve"> stretch, challenge and support for all students, including the most able and those with SEND.</w:t>
      </w:r>
    </w:p>
    <w:p w14:paraId="0665836E" w14:textId="1B8EB3A5" w:rsidR="00244C29" w:rsidRPr="00B574B6" w:rsidRDefault="002759E0">
      <w:pPr>
        <w:numPr>
          <w:ilvl w:val="0"/>
          <w:numId w:val="1"/>
        </w:numPr>
        <w:shd w:val="clear" w:color="auto" w:fill="FFFFFF"/>
        <w:spacing w:line="240" w:lineRule="auto"/>
        <w:jc w:val="both"/>
        <w:rPr>
          <w:sz w:val="24"/>
          <w:szCs w:val="24"/>
        </w:rPr>
      </w:pPr>
      <w:r>
        <w:rPr>
          <w:sz w:val="24"/>
          <w:szCs w:val="24"/>
        </w:rPr>
        <w:t>A</w:t>
      </w:r>
      <w:r w:rsidRPr="00B574B6">
        <w:rPr>
          <w:sz w:val="24"/>
          <w:szCs w:val="24"/>
        </w:rPr>
        <w:t>ssessment opportunities that check how well the curriculum has been learnt, and enable teachers to drive students’ forwards in their learning.</w:t>
      </w:r>
    </w:p>
    <w:p w14:paraId="7F6FD92A" w14:textId="04213E46" w:rsidR="00244C29" w:rsidRPr="00B574B6" w:rsidRDefault="002759E0">
      <w:pPr>
        <w:numPr>
          <w:ilvl w:val="0"/>
          <w:numId w:val="1"/>
        </w:numPr>
        <w:shd w:val="clear" w:color="auto" w:fill="FFFFFF"/>
        <w:spacing w:line="240" w:lineRule="auto"/>
        <w:jc w:val="both"/>
        <w:rPr>
          <w:sz w:val="24"/>
          <w:szCs w:val="24"/>
        </w:rPr>
      </w:pPr>
      <w:r w:rsidRPr="00B574B6">
        <w:rPr>
          <w:sz w:val="24"/>
          <w:szCs w:val="24"/>
        </w:rPr>
        <w:t xml:space="preserve">A </w:t>
      </w:r>
      <w:r>
        <w:rPr>
          <w:sz w:val="24"/>
          <w:szCs w:val="24"/>
        </w:rPr>
        <w:t>comprehensive</w:t>
      </w:r>
      <w:r w:rsidRPr="00B574B6">
        <w:rPr>
          <w:sz w:val="24"/>
          <w:szCs w:val="24"/>
        </w:rPr>
        <w:t xml:space="preserve"> programme for personal development and character education (including RSE and preparation for life in modern Britain)</w:t>
      </w:r>
    </w:p>
    <w:p w14:paraId="00EB2808" w14:textId="2BEB917F" w:rsidR="00244C29" w:rsidRPr="00B574B6" w:rsidRDefault="002759E0">
      <w:pPr>
        <w:numPr>
          <w:ilvl w:val="0"/>
          <w:numId w:val="1"/>
        </w:numPr>
        <w:shd w:val="clear" w:color="auto" w:fill="FFFFFF"/>
        <w:spacing w:line="240" w:lineRule="auto"/>
        <w:jc w:val="both"/>
        <w:rPr>
          <w:sz w:val="24"/>
          <w:szCs w:val="24"/>
        </w:rPr>
      </w:pPr>
      <w:r>
        <w:rPr>
          <w:sz w:val="24"/>
          <w:szCs w:val="24"/>
        </w:rPr>
        <w:t>Exposure to v</w:t>
      </w:r>
      <w:r w:rsidRPr="00B574B6">
        <w:rPr>
          <w:sz w:val="24"/>
          <w:szCs w:val="24"/>
        </w:rPr>
        <w:t>aried progression routes for all students’ post-16 and post-18.</w:t>
      </w:r>
    </w:p>
    <w:p w14:paraId="586B737A" w14:textId="77777777" w:rsidR="00244C29" w:rsidRPr="00B574B6" w:rsidRDefault="00244C29">
      <w:pPr>
        <w:shd w:val="clear" w:color="auto" w:fill="FFFFFF"/>
        <w:spacing w:line="240" w:lineRule="auto"/>
        <w:jc w:val="both"/>
        <w:rPr>
          <w:sz w:val="24"/>
          <w:szCs w:val="24"/>
        </w:rPr>
      </w:pPr>
    </w:p>
    <w:p w14:paraId="2D39EE7B" w14:textId="77777777" w:rsidR="00244C29" w:rsidRPr="00B574B6" w:rsidRDefault="002759E0">
      <w:pPr>
        <w:shd w:val="clear" w:color="auto" w:fill="FFFFFF"/>
        <w:spacing w:line="240" w:lineRule="auto"/>
        <w:jc w:val="both"/>
        <w:rPr>
          <w:sz w:val="24"/>
          <w:szCs w:val="24"/>
        </w:rPr>
      </w:pPr>
      <w:r w:rsidRPr="00B574B6">
        <w:rPr>
          <w:b/>
          <w:sz w:val="24"/>
          <w:szCs w:val="24"/>
        </w:rPr>
        <w:t>Curriculum Development</w:t>
      </w:r>
    </w:p>
    <w:p w14:paraId="227EBDDA" w14:textId="77777777" w:rsidR="00244C29" w:rsidRPr="00B574B6" w:rsidRDefault="002759E0">
      <w:pPr>
        <w:numPr>
          <w:ilvl w:val="0"/>
          <w:numId w:val="2"/>
        </w:numPr>
        <w:spacing w:before="240" w:line="240" w:lineRule="auto"/>
        <w:jc w:val="both"/>
        <w:rPr>
          <w:sz w:val="24"/>
          <w:szCs w:val="24"/>
        </w:rPr>
      </w:pPr>
      <w:r w:rsidRPr="00B574B6">
        <w:rPr>
          <w:sz w:val="24"/>
          <w:szCs w:val="24"/>
        </w:rPr>
        <w:t>Our curriculum is under constant development following both formative and summative assessments. If gaps are identified, then the curriculum is developed to prevent these gaps occurring in the future. Our approach is Plan-Deliver-Assess-Update. Teachers are given time and training to develop their curriculum.</w:t>
      </w:r>
    </w:p>
    <w:p w14:paraId="73460D83" w14:textId="073978CD" w:rsidR="00244C29" w:rsidRDefault="002759E0">
      <w:pPr>
        <w:numPr>
          <w:ilvl w:val="0"/>
          <w:numId w:val="2"/>
        </w:numPr>
        <w:spacing w:line="240" w:lineRule="auto"/>
        <w:jc w:val="both"/>
        <w:rPr>
          <w:sz w:val="24"/>
          <w:szCs w:val="24"/>
        </w:rPr>
      </w:pPr>
      <w:r w:rsidRPr="00B574B6">
        <w:rPr>
          <w:sz w:val="24"/>
          <w:szCs w:val="24"/>
        </w:rPr>
        <w:t xml:space="preserve">Every teacher is involved in curriculum design and development. If a teacher teaches a subject, they are involved in the curriculum planning and development of that subject. </w:t>
      </w:r>
    </w:p>
    <w:p w14:paraId="42DC04C6" w14:textId="14733B5E" w:rsidR="002759E0" w:rsidRPr="00B574B6" w:rsidRDefault="002759E0">
      <w:pPr>
        <w:numPr>
          <w:ilvl w:val="0"/>
          <w:numId w:val="2"/>
        </w:numPr>
        <w:spacing w:line="240" w:lineRule="auto"/>
        <w:jc w:val="both"/>
        <w:rPr>
          <w:sz w:val="24"/>
          <w:szCs w:val="24"/>
        </w:rPr>
      </w:pPr>
      <w:r>
        <w:rPr>
          <w:sz w:val="24"/>
          <w:szCs w:val="24"/>
        </w:rPr>
        <w:t>Collaboration opportunities across the MAT are developing in addition to accessing shared CPD</w:t>
      </w:r>
    </w:p>
    <w:p w14:paraId="61815911" w14:textId="2F76A833" w:rsidR="00244C29" w:rsidRPr="00B574B6" w:rsidRDefault="002759E0">
      <w:pPr>
        <w:numPr>
          <w:ilvl w:val="0"/>
          <w:numId w:val="2"/>
        </w:numPr>
        <w:spacing w:line="240" w:lineRule="auto"/>
        <w:jc w:val="both"/>
        <w:rPr>
          <w:sz w:val="24"/>
          <w:szCs w:val="24"/>
        </w:rPr>
      </w:pPr>
      <w:r w:rsidRPr="00B574B6">
        <w:rPr>
          <w:sz w:val="24"/>
          <w:szCs w:val="24"/>
        </w:rPr>
        <w:t xml:space="preserve">The curriculum is designed to give students the best chance at embedding the key knowledge into their </w:t>
      </w:r>
      <w:r w:rsidR="00CE57FF" w:rsidRPr="00B574B6">
        <w:rPr>
          <w:sz w:val="24"/>
          <w:szCs w:val="24"/>
        </w:rPr>
        <w:t>long-term</w:t>
      </w:r>
      <w:r w:rsidRPr="00B574B6">
        <w:rPr>
          <w:sz w:val="24"/>
          <w:szCs w:val="24"/>
        </w:rPr>
        <w:t xml:space="preserve"> memory and developing automaticity in the key skills. </w:t>
      </w:r>
    </w:p>
    <w:p w14:paraId="3A42D265" w14:textId="2E7623BB" w:rsidR="00244C29" w:rsidRPr="00B574B6" w:rsidRDefault="002759E0">
      <w:pPr>
        <w:numPr>
          <w:ilvl w:val="0"/>
          <w:numId w:val="2"/>
        </w:numPr>
        <w:spacing w:line="240" w:lineRule="auto"/>
        <w:jc w:val="both"/>
        <w:rPr>
          <w:sz w:val="24"/>
          <w:szCs w:val="24"/>
        </w:rPr>
      </w:pPr>
      <w:r w:rsidRPr="00B574B6">
        <w:rPr>
          <w:sz w:val="24"/>
          <w:szCs w:val="24"/>
        </w:rPr>
        <w:t xml:space="preserve">Building a </w:t>
      </w:r>
      <w:r w:rsidR="00CE57FF" w:rsidRPr="00B574B6">
        <w:rPr>
          <w:sz w:val="24"/>
          <w:szCs w:val="24"/>
        </w:rPr>
        <w:t>well-connected</w:t>
      </w:r>
      <w:r w:rsidRPr="00B574B6">
        <w:rPr>
          <w:sz w:val="24"/>
          <w:szCs w:val="24"/>
        </w:rPr>
        <w:t xml:space="preserve"> schema within and between subject areas is the ultimate goal of our curriculum.</w:t>
      </w:r>
    </w:p>
    <w:p w14:paraId="308E31C7" w14:textId="77777777" w:rsidR="00244C29" w:rsidRPr="00B574B6" w:rsidRDefault="002759E0">
      <w:pPr>
        <w:numPr>
          <w:ilvl w:val="0"/>
          <w:numId w:val="2"/>
        </w:numPr>
        <w:spacing w:line="240" w:lineRule="auto"/>
        <w:jc w:val="both"/>
        <w:rPr>
          <w:sz w:val="24"/>
          <w:szCs w:val="24"/>
        </w:rPr>
      </w:pPr>
      <w:r w:rsidRPr="00B574B6">
        <w:rPr>
          <w:sz w:val="24"/>
          <w:szCs w:val="24"/>
        </w:rPr>
        <w:t>The curriculum is carefully sequenced to enable the knowledge and skills for each end point to be built on what has been taught before.</w:t>
      </w:r>
    </w:p>
    <w:p w14:paraId="5A1864E6" w14:textId="77777777" w:rsidR="00244C29" w:rsidRPr="00B574B6" w:rsidRDefault="002759E0">
      <w:pPr>
        <w:numPr>
          <w:ilvl w:val="0"/>
          <w:numId w:val="2"/>
        </w:numPr>
        <w:spacing w:line="240" w:lineRule="auto"/>
        <w:jc w:val="both"/>
        <w:rPr>
          <w:sz w:val="24"/>
          <w:szCs w:val="24"/>
        </w:rPr>
      </w:pPr>
      <w:r w:rsidRPr="00B574B6">
        <w:rPr>
          <w:sz w:val="24"/>
          <w:szCs w:val="24"/>
        </w:rPr>
        <w:t>Developing literacy in all students underpins our curriculum, especially reading.</w:t>
      </w:r>
    </w:p>
    <w:p w14:paraId="74E3C1F0" w14:textId="77777777" w:rsidR="00244C29" w:rsidRPr="00B574B6" w:rsidRDefault="002759E0">
      <w:pPr>
        <w:numPr>
          <w:ilvl w:val="0"/>
          <w:numId w:val="2"/>
        </w:numPr>
        <w:spacing w:line="240" w:lineRule="auto"/>
        <w:jc w:val="both"/>
        <w:rPr>
          <w:sz w:val="24"/>
          <w:szCs w:val="24"/>
        </w:rPr>
      </w:pPr>
      <w:r w:rsidRPr="00B574B6">
        <w:rPr>
          <w:sz w:val="24"/>
          <w:szCs w:val="24"/>
        </w:rPr>
        <w:t>We use well established, research-based teaching techniques to enable students to learn the key knowledge and skills to be successful in each subject</w:t>
      </w:r>
    </w:p>
    <w:p w14:paraId="60941417" w14:textId="77777777" w:rsidR="00244C29" w:rsidRPr="00B574B6" w:rsidRDefault="002759E0">
      <w:pPr>
        <w:numPr>
          <w:ilvl w:val="0"/>
          <w:numId w:val="2"/>
        </w:numPr>
        <w:spacing w:line="240" w:lineRule="auto"/>
        <w:jc w:val="both"/>
        <w:rPr>
          <w:sz w:val="24"/>
          <w:szCs w:val="24"/>
        </w:rPr>
      </w:pPr>
      <w:r w:rsidRPr="00B574B6">
        <w:rPr>
          <w:sz w:val="24"/>
          <w:szCs w:val="24"/>
        </w:rPr>
        <w:t xml:space="preserve">We carefully consider our students with SEND and our most disadvantaged students by being explicit in what the most useful aspects of the curriculum are. </w:t>
      </w:r>
    </w:p>
    <w:p w14:paraId="2BD39298" w14:textId="77777777" w:rsidR="00244C29" w:rsidRPr="00B574B6" w:rsidRDefault="002759E0">
      <w:pPr>
        <w:numPr>
          <w:ilvl w:val="0"/>
          <w:numId w:val="2"/>
        </w:numPr>
        <w:spacing w:line="240" w:lineRule="auto"/>
        <w:jc w:val="both"/>
        <w:rPr>
          <w:sz w:val="24"/>
          <w:szCs w:val="24"/>
        </w:rPr>
      </w:pPr>
      <w:r w:rsidRPr="00B574B6">
        <w:rPr>
          <w:sz w:val="24"/>
          <w:szCs w:val="24"/>
        </w:rPr>
        <w:t xml:space="preserve">The knowledge and skills for each end point are assessed regularly, to allow any gaps in knowledge to be identified and rectified early. </w:t>
      </w:r>
    </w:p>
    <w:p w14:paraId="15001551" w14:textId="4335A491" w:rsidR="002759E0" w:rsidRDefault="002759E0" w:rsidP="002759E0">
      <w:pPr>
        <w:numPr>
          <w:ilvl w:val="0"/>
          <w:numId w:val="2"/>
        </w:numPr>
        <w:spacing w:after="240" w:line="240" w:lineRule="auto"/>
        <w:jc w:val="both"/>
        <w:rPr>
          <w:sz w:val="24"/>
          <w:szCs w:val="24"/>
        </w:rPr>
      </w:pPr>
      <w:r w:rsidRPr="00B574B6">
        <w:rPr>
          <w:sz w:val="24"/>
          <w:szCs w:val="24"/>
        </w:rPr>
        <w:t>We carefully consider our students with SEND and our most disadvantaged students by being explicit in what the most useful aspects of the curriculum are. These most useful aspects are identified as a part of the curriculum plans.</w:t>
      </w:r>
    </w:p>
    <w:p w14:paraId="7BF71B66" w14:textId="51E31842" w:rsidR="00073AC7" w:rsidRDefault="00073AC7" w:rsidP="00073AC7">
      <w:pPr>
        <w:spacing w:after="240" w:line="240" w:lineRule="auto"/>
        <w:jc w:val="both"/>
        <w:rPr>
          <w:sz w:val="24"/>
          <w:szCs w:val="24"/>
        </w:rPr>
      </w:pPr>
    </w:p>
    <w:p w14:paraId="10266DBA" w14:textId="77777777" w:rsidR="00073AC7" w:rsidRPr="00073AC7" w:rsidRDefault="00073AC7" w:rsidP="00073AC7">
      <w:pPr>
        <w:spacing w:after="240" w:line="240" w:lineRule="auto"/>
        <w:jc w:val="both"/>
        <w:rPr>
          <w:sz w:val="24"/>
          <w:szCs w:val="24"/>
        </w:rPr>
      </w:pPr>
    </w:p>
    <w:tbl>
      <w:tblPr>
        <w:tblStyle w:val="TableGrid"/>
        <w:tblW w:w="0" w:type="auto"/>
        <w:tblLook w:val="04A0" w:firstRow="1" w:lastRow="0" w:firstColumn="1" w:lastColumn="0" w:noHBand="0" w:noVBand="1"/>
      </w:tblPr>
      <w:tblGrid>
        <w:gridCol w:w="10456"/>
      </w:tblGrid>
      <w:tr w:rsidR="002759E0" w14:paraId="2A9E1FA0" w14:textId="77777777" w:rsidTr="002759E0">
        <w:tc>
          <w:tcPr>
            <w:tcW w:w="10456" w:type="dxa"/>
            <w:shd w:val="clear" w:color="auto" w:fill="000000" w:themeFill="text1"/>
          </w:tcPr>
          <w:p w14:paraId="23944F0D" w14:textId="77777777" w:rsidR="002759E0" w:rsidRPr="002759E0" w:rsidRDefault="002759E0" w:rsidP="002759E0">
            <w:pPr>
              <w:rPr>
                <w:b/>
                <w:sz w:val="32"/>
                <w:szCs w:val="32"/>
              </w:rPr>
            </w:pPr>
            <w:r w:rsidRPr="002759E0">
              <w:rPr>
                <w:b/>
                <w:sz w:val="32"/>
                <w:szCs w:val="32"/>
              </w:rPr>
              <w:lastRenderedPageBreak/>
              <w:t>Curriculum at KS3: Year 7-9</w:t>
            </w:r>
          </w:p>
          <w:p w14:paraId="1BC689B8" w14:textId="5B4FE86C" w:rsidR="002759E0" w:rsidRDefault="002759E0" w:rsidP="002759E0">
            <w:pPr>
              <w:rPr>
                <w:b/>
                <w:sz w:val="24"/>
                <w:szCs w:val="24"/>
              </w:rPr>
            </w:pPr>
          </w:p>
        </w:tc>
      </w:tr>
    </w:tbl>
    <w:p w14:paraId="2A6EF133" w14:textId="77777777" w:rsidR="00244C29" w:rsidRPr="00B574B6" w:rsidRDefault="00244C29">
      <w:pPr>
        <w:spacing w:line="240" w:lineRule="auto"/>
        <w:jc w:val="both"/>
        <w:rPr>
          <w:sz w:val="24"/>
          <w:szCs w:val="24"/>
        </w:rPr>
      </w:pPr>
    </w:p>
    <w:p w14:paraId="7D27F230" w14:textId="77777777" w:rsidR="00244C29" w:rsidRPr="00B574B6" w:rsidRDefault="002759E0">
      <w:pPr>
        <w:shd w:val="clear" w:color="auto" w:fill="FFFFFF"/>
        <w:spacing w:line="240" w:lineRule="auto"/>
        <w:jc w:val="both"/>
        <w:rPr>
          <w:sz w:val="24"/>
          <w:szCs w:val="24"/>
        </w:rPr>
      </w:pPr>
      <w:r w:rsidRPr="00B574B6">
        <w:rPr>
          <w:sz w:val="24"/>
          <w:szCs w:val="24"/>
        </w:rPr>
        <w:t xml:space="preserve">In Year 7-9, through a broad and varied curriculum, we support all students to explore and develop their knowledge and understanding of the world. </w:t>
      </w:r>
    </w:p>
    <w:p w14:paraId="00831247" w14:textId="77777777" w:rsidR="00244C29" w:rsidRPr="00B574B6" w:rsidRDefault="00244C29">
      <w:pPr>
        <w:spacing w:line="240" w:lineRule="auto"/>
        <w:jc w:val="both"/>
        <w:rPr>
          <w:sz w:val="24"/>
          <w:szCs w:val="24"/>
        </w:rPr>
      </w:pPr>
    </w:p>
    <w:p w14:paraId="3F60E491" w14:textId="77777777" w:rsidR="00244C29" w:rsidRPr="00B574B6" w:rsidRDefault="002759E0">
      <w:pPr>
        <w:spacing w:line="240" w:lineRule="auto"/>
        <w:jc w:val="both"/>
        <w:rPr>
          <w:sz w:val="24"/>
          <w:szCs w:val="24"/>
        </w:rPr>
      </w:pPr>
      <w:r w:rsidRPr="00B574B6">
        <w:rPr>
          <w:sz w:val="24"/>
          <w:szCs w:val="24"/>
        </w:rPr>
        <w:t xml:space="preserve">All students have a 30 min PREP period at the start of each day. For at least 3 days in 5, this is focused on guided reading, to build students’ vocabularies through exposure to quality literature. On the remaining days, the period is focused on development of character, PSHE and the embodying of British Values. </w:t>
      </w:r>
    </w:p>
    <w:p w14:paraId="032D600E" w14:textId="77777777" w:rsidR="00244C29" w:rsidRPr="00B574B6" w:rsidRDefault="00244C29">
      <w:pPr>
        <w:spacing w:line="240" w:lineRule="auto"/>
        <w:jc w:val="both"/>
        <w:rPr>
          <w:sz w:val="24"/>
          <w:szCs w:val="24"/>
        </w:rPr>
      </w:pPr>
    </w:p>
    <w:p w14:paraId="7ECA9BB3" w14:textId="77777777" w:rsidR="00244C29" w:rsidRPr="00B574B6" w:rsidRDefault="002759E0">
      <w:pPr>
        <w:spacing w:line="240" w:lineRule="auto"/>
        <w:jc w:val="both"/>
        <w:rPr>
          <w:sz w:val="24"/>
          <w:szCs w:val="24"/>
        </w:rPr>
      </w:pPr>
      <w:r w:rsidRPr="00B574B6">
        <w:rPr>
          <w:sz w:val="24"/>
          <w:szCs w:val="24"/>
        </w:rPr>
        <w:t>Half the year group study Spanish, the other half of the year group study German.</w:t>
      </w:r>
    </w:p>
    <w:p w14:paraId="3DC41F16" w14:textId="77777777" w:rsidR="00244C29" w:rsidRPr="00B574B6" w:rsidRDefault="00244C29">
      <w:pPr>
        <w:spacing w:line="240" w:lineRule="auto"/>
        <w:jc w:val="both"/>
        <w:rPr>
          <w:sz w:val="24"/>
          <w:szCs w:val="24"/>
          <w:u w:val="single"/>
        </w:rPr>
      </w:pPr>
    </w:p>
    <w:p w14:paraId="27E95F8B" w14:textId="22640F3D" w:rsidR="00244C29" w:rsidRPr="00B574B6" w:rsidRDefault="002759E0">
      <w:pPr>
        <w:spacing w:line="240" w:lineRule="auto"/>
        <w:jc w:val="both"/>
        <w:rPr>
          <w:sz w:val="24"/>
          <w:szCs w:val="24"/>
        </w:rPr>
      </w:pPr>
      <w:r w:rsidRPr="00B574B6">
        <w:rPr>
          <w:sz w:val="24"/>
          <w:szCs w:val="24"/>
        </w:rPr>
        <w:t xml:space="preserve">We run a ‘Project’ pathway for students joining the school with low prior attainment in Reading and </w:t>
      </w:r>
      <w:proofErr w:type="spellStart"/>
      <w:r w:rsidRPr="00B574B6">
        <w:rPr>
          <w:sz w:val="24"/>
          <w:szCs w:val="24"/>
        </w:rPr>
        <w:t>Maths</w:t>
      </w:r>
      <w:proofErr w:type="spellEnd"/>
      <w:r w:rsidRPr="00B574B6">
        <w:rPr>
          <w:sz w:val="24"/>
          <w:szCs w:val="24"/>
        </w:rPr>
        <w:t xml:space="preserve">. Rather than studying the main MFL curriculum, </w:t>
      </w:r>
      <w:r w:rsidR="00B574B6" w:rsidRPr="00B574B6">
        <w:rPr>
          <w:sz w:val="24"/>
          <w:szCs w:val="24"/>
        </w:rPr>
        <w:t>students’</w:t>
      </w:r>
      <w:r w:rsidRPr="00B574B6">
        <w:rPr>
          <w:sz w:val="24"/>
          <w:szCs w:val="24"/>
        </w:rPr>
        <w:t xml:space="preserve"> study ‘Introduction to Spanish’ (1x 70 min lesson per fortnight), and 2x 70 min lessons focusing on accelerating their core literacy and numeracy skills. A key aim of Project is to ensure students make at least expected progress and more wherever possible, so the students can access mainstream KS4 pathways. We regularly review the progress of students on this pathway and some will leave the project group and return to mainstream MFL at the end of each year. </w:t>
      </w:r>
    </w:p>
    <w:p w14:paraId="3F031516" w14:textId="77777777" w:rsidR="00244C29" w:rsidRPr="00B574B6" w:rsidRDefault="00244C29">
      <w:pPr>
        <w:spacing w:line="240" w:lineRule="auto"/>
        <w:jc w:val="both"/>
        <w:rPr>
          <w:sz w:val="24"/>
          <w:szCs w:val="24"/>
        </w:rPr>
      </w:pPr>
    </w:p>
    <w:p w14:paraId="744CD2AB" w14:textId="77777777" w:rsidR="00244C29" w:rsidRPr="00B574B6" w:rsidRDefault="002759E0">
      <w:pPr>
        <w:spacing w:line="240" w:lineRule="auto"/>
        <w:jc w:val="both"/>
        <w:rPr>
          <w:sz w:val="24"/>
          <w:szCs w:val="24"/>
        </w:rPr>
      </w:pPr>
      <w:r w:rsidRPr="00B574B6">
        <w:rPr>
          <w:sz w:val="24"/>
          <w:szCs w:val="24"/>
        </w:rPr>
        <w:t xml:space="preserve">Our Year 9 curriculum allows students to sample aspects of new subjects they could choose to study at KS4. For example, as part of the Year 9 Art curriculum, students will have the opportunity to sample elements of Photography, and as part of the IT curriculum, students will have the opportunity to sample aspects of Business Studies. </w:t>
      </w:r>
    </w:p>
    <w:p w14:paraId="423AD69E" w14:textId="77777777" w:rsidR="00244C29" w:rsidRPr="00B574B6" w:rsidRDefault="00244C29">
      <w:pPr>
        <w:spacing w:line="240" w:lineRule="auto"/>
        <w:jc w:val="both"/>
        <w:rPr>
          <w:b/>
          <w:sz w:val="24"/>
          <w:szCs w:val="24"/>
        </w:rPr>
      </w:pPr>
    </w:p>
    <w:p w14:paraId="664845D6" w14:textId="77777777" w:rsidR="00244C29" w:rsidRPr="00B574B6" w:rsidRDefault="002759E0">
      <w:pPr>
        <w:shd w:val="clear" w:color="auto" w:fill="FFFFFF"/>
        <w:spacing w:line="240" w:lineRule="auto"/>
        <w:rPr>
          <w:b/>
          <w:sz w:val="24"/>
          <w:szCs w:val="24"/>
        </w:rPr>
      </w:pPr>
      <w:r w:rsidRPr="00B574B6">
        <w:rPr>
          <w:b/>
          <w:sz w:val="24"/>
          <w:szCs w:val="24"/>
        </w:rPr>
        <w:t>Time allocation by subject at KS3. Number of 70 min lessons per fortnight.</w:t>
      </w:r>
    </w:p>
    <w:tbl>
      <w:tblPr>
        <w:tblStyle w:val="a5"/>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9"/>
        <w:gridCol w:w="3489"/>
      </w:tblGrid>
      <w:tr w:rsidR="00CE57FF" w:rsidRPr="00B574B6" w14:paraId="6859FB52" w14:textId="77777777">
        <w:tc>
          <w:tcPr>
            <w:tcW w:w="3488" w:type="dxa"/>
            <w:shd w:val="clear" w:color="auto" w:fill="auto"/>
            <w:tcMar>
              <w:top w:w="72" w:type="dxa"/>
              <w:left w:w="72" w:type="dxa"/>
              <w:bottom w:w="72" w:type="dxa"/>
              <w:right w:w="72" w:type="dxa"/>
            </w:tcMar>
          </w:tcPr>
          <w:p w14:paraId="7DAC05CB" w14:textId="77777777" w:rsidR="00244C29" w:rsidRPr="00B574B6" w:rsidRDefault="002759E0">
            <w:pPr>
              <w:widowControl w:val="0"/>
              <w:spacing w:line="240" w:lineRule="auto"/>
              <w:jc w:val="both"/>
              <w:rPr>
                <w:sz w:val="24"/>
                <w:szCs w:val="24"/>
              </w:rPr>
            </w:pPr>
            <w:r w:rsidRPr="00B574B6">
              <w:rPr>
                <w:sz w:val="24"/>
                <w:szCs w:val="24"/>
              </w:rPr>
              <w:t>Subject</w:t>
            </w:r>
          </w:p>
        </w:tc>
        <w:tc>
          <w:tcPr>
            <w:tcW w:w="3488" w:type="dxa"/>
            <w:shd w:val="clear" w:color="auto" w:fill="auto"/>
            <w:tcMar>
              <w:top w:w="72" w:type="dxa"/>
              <w:left w:w="72" w:type="dxa"/>
              <w:bottom w:w="72" w:type="dxa"/>
              <w:right w:w="72" w:type="dxa"/>
            </w:tcMar>
          </w:tcPr>
          <w:p w14:paraId="4B6741E5" w14:textId="77777777" w:rsidR="00244C29" w:rsidRPr="00B574B6" w:rsidRDefault="002759E0">
            <w:pPr>
              <w:widowControl w:val="0"/>
              <w:spacing w:line="240" w:lineRule="auto"/>
              <w:jc w:val="both"/>
              <w:rPr>
                <w:sz w:val="24"/>
                <w:szCs w:val="24"/>
              </w:rPr>
            </w:pPr>
            <w:r w:rsidRPr="00B574B6">
              <w:rPr>
                <w:sz w:val="24"/>
                <w:szCs w:val="24"/>
              </w:rPr>
              <w:t>Year 7 and 8</w:t>
            </w:r>
          </w:p>
        </w:tc>
        <w:tc>
          <w:tcPr>
            <w:tcW w:w="3488" w:type="dxa"/>
            <w:shd w:val="clear" w:color="auto" w:fill="auto"/>
            <w:tcMar>
              <w:top w:w="72" w:type="dxa"/>
              <w:left w:w="72" w:type="dxa"/>
              <w:bottom w:w="72" w:type="dxa"/>
              <w:right w:w="72" w:type="dxa"/>
            </w:tcMar>
          </w:tcPr>
          <w:p w14:paraId="5357BF7D" w14:textId="77777777" w:rsidR="00244C29" w:rsidRPr="00B574B6" w:rsidRDefault="002759E0">
            <w:pPr>
              <w:widowControl w:val="0"/>
              <w:spacing w:line="240" w:lineRule="auto"/>
              <w:jc w:val="both"/>
              <w:rPr>
                <w:sz w:val="24"/>
                <w:szCs w:val="24"/>
              </w:rPr>
            </w:pPr>
            <w:r w:rsidRPr="00B574B6">
              <w:rPr>
                <w:sz w:val="24"/>
                <w:szCs w:val="24"/>
              </w:rPr>
              <w:t>Year 9</w:t>
            </w:r>
          </w:p>
        </w:tc>
      </w:tr>
      <w:tr w:rsidR="00CE57FF" w:rsidRPr="00B574B6" w14:paraId="3C6C3914" w14:textId="77777777">
        <w:tc>
          <w:tcPr>
            <w:tcW w:w="3488" w:type="dxa"/>
            <w:shd w:val="clear" w:color="auto" w:fill="auto"/>
            <w:tcMar>
              <w:top w:w="72" w:type="dxa"/>
              <w:left w:w="72" w:type="dxa"/>
              <w:bottom w:w="72" w:type="dxa"/>
              <w:right w:w="72" w:type="dxa"/>
            </w:tcMar>
          </w:tcPr>
          <w:p w14:paraId="5F0B5B9E" w14:textId="77777777" w:rsidR="00244C29" w:rsidRPr="00B574B6" w:rsidRDefault="002759E0">
            <w:pPr>
              <w:widowControl w:val="0"/>
              <w:spacing w:line="240" w:lineRule="auto"/>
              <w:jc w:val="both"/>
              <w:rPr>
                <w:sz w:val="24"/>
                <w:szCs w:val="24"/>
              </w:rPr>
            </w:pPr>
            <w:r w:rsidRPr="00B574B6">
              <w:rPr>
                <w:sz w:val="24"/>
                <w:szCs w:val="24"/>
              </w:rPr>
              <w:t>English</w:t>
            </w:r>
          </w:p>
        </w:tc>
        <w:tc>
          <w:tcPr>
            <w:tcW w:w="3488" w:type="dxa"/>
            <w:shd w:val="clear" w:color="auto" w:fill="auto"/>
            <w:tcMar>
              <w:top w:w="72" w:type="dxa"/>
              <w:left w:w="72" w:type="dxa"/>
              <w:bottom w:w="72" w:type="dxa"/>
              <w:right w:w="72" w:type="dxa"/>
            </w:tcMar>
          </w:tcPr>
          <w:p w14:paraId="51C6ACA4" w14:textId="77777777" w:rsidR="00244C29" w:rsidRPr="00B574B6" w:rsidRDefault="002759E0">
            <w:pPr>
              <w:widowControl w:val="0"/>
              <w:spacing w:line="240" w:lineRule="auto"/>
              <w:jc w:val="both"/>
              <w:rPr>
                <w:sz w:val="24"/>
                <w:szCs w:val="24"/>
              </w:rPr>
            </w:pPr>
            <w:r w:rsidRPr="00B574B6">
              <w:rPr>
                <w:sz w:val="24"/>
                <w:szCs w:val="24"/>
              </w:rPr>
              <w:t>5</w:t>
            </w:r>
          </w:p>
        </w:tc>
        <w:tc>
          <w:tcPr>
            <w:tcW w:w="3488" w:type="dxa"/>
            <w:shd w:val="clear" w:color="auto" w:fill="auto"/>
            <w:tcMar>
              <w:top w:w="72" w:type="dxa"/>
              <w:left w:w="72" w:type="dxa"/>
              <w:bottom w:w="72" w:type="dxa"/>
              <w:right w:w="72" w:type="dxa"/>
            </w:tcMar>
          </w:tcPr>
          <w:p w14:paraId="4DD9ED2A" w14:textId="77777777" w:rsidR="00244C29" w:rsidRPr="00B574B6" w:rsidRDefault="002759E0">
            <w:pPr>
              <w:widowControl w:val="0"/>
              <w:spacing w:line="240" w:lineRule="auto"/>
              <w:jc w:val="both"/>
              <w:rPr>
                <w:sz w:val="24"/>
                <w:szCs w:val="24"/>
              </w:rPr>
            </w:pPr>
            <w:r w:rsidRPr="00B574B6">
              <w:rPr>
                <w:sz w:val="24"/>
                <w:szCs w:val="24"/>
              </w:rPr>
              <w:t>6</w:t>
            </w:r>
          </w:p>
        </w:tc>
      </w:tr>
      <w:tr w:rsidR="00CE57FF" w:rsidRPr="00B574B6" w14:paraId="6D36B262" w14:textId="77777777">
        <w:tc>
          <w:tcPr>
            <w:tcW w:w="3488" w:type="dxa"/>
            <w:shd w:val="clear" w:color="auto" w:fill="auto"/>
            <w:tcMar>
              <w:top w:w="72" w:type="dxa"/>
              <w:left w:w="72" w:type="dxa"/>
              <w:bottom w:w="72" w:type="dxa"/>
              <w:right w:w="72" w:type="dxa"/>
            </w:tcMar>
          </w:tcPr>
          <w:p w14:paraId="1ED67F6C" w14:textId="77777777" w:rsidR="00244C29" w:rsidRPr="00B574B6" w:rsidRDefault="002759E0">
            <w:pPr>
              <w:widowControl w:val="0"/>
              <w:spacing w:line="240" w:lineRule="auto"/>
              <w:jc w:val="both"/>
              <w:rPr>
                <w:sz w:val="24"/>
                <w:szCs w:val="24"/>
              </w:rPr>
            </w:pPr>
            <w:proofErr w:type="spellStart"/>
            <w:r w:rsidRPr="00B574B6">
              <w:rPr>
                <w:sz w:val="24"/>
                <w:szCs w:val="24"/>
              </w:rPr>
              <w:t>Maths</w:t>
            </w:r>
            <w:proofErr w:type="spellEnd"/>
          </w:p>
        </w:tc>
        <w:tc>
          <w:tcPr>
            <w:tcW w:w="3488" w:type="dxa"/>
            <w:shd w:val="clear" w:color="auto" w:fill="auto"/>
            <w:tcMar>
              <w:top w:w="72" w:type="dxa"/>
              <w:left w:w="72" w:type="dxa"/>
              <w:bottom w:w="72" w:type="dxa"/>
              <w:right w:w="72" w:type="dxa"/>
            </w:tcMar>
          </w:tcPr>
          <w:p w14:paraId="25E30CD5" w14:textId="77777777" w:rsidR="00244C29" w:rsidRPr="00B574B6" w:rsidRDefault="002759E0">
            <w:pPr>
              <w:widowControl w:val="0"/>
              <w:spacing w:line="240" w:lineRule="auto"/>
              <w:jc w:val="both"/>
              <w:rPr>
                <w:sz w:val="24"/>
                <w:szCs w:val="24"/>
              </w:rPr>
            </w:pPr>
            <w:r w:rsidRPr="00B574B6">
              <w:rPr>
                <w:sz w:val="24"/>
                <w:szCs w:val="24"/>
              </w:rPr>
              <w:t>5</w:t>
            </w:r>
          </w:p>
        </w:tc>
        <w:tc>
          <w:tcPr>
            <w:tcW w:w="3488" w:type="dxa"/>
            <w:shd w:val="clear" w:color="auto" w:fill="auto"/>
            <w:tcMar>
              <w:top w:w="72" w:type="dxa"/>
              <w:left w:w="72" w:type="dxa"/>
              <w:bottom w:w="72" w:type="dxa"/>
              <w:right w:w="72" w:type="dxa"/>
            </w:tcMar>
          </w:tcPr>
          <w:p w14:paraId="126FFC82" w14:textId="77777777" w:rsidR="00244C29" w:rsidRPr="00B574B6" w:rsidRDefault="002759E0">
            <w:pPr>
              <w:widowControl w:val="0"/>
              <w:spacing w:line="240" w:lineRule="auto"/>
              <w:jc w:val="both"/>
              <w:rPr>
                <w:sz w:val="24"/>
                <w:szCs w:val="24"/>
              </w:rPr>
            </w:pPr>
            <w:r w:rsidRPr="00B574B6">
              <w:rPr>
                <w:sz w:val="24"/>
                <w:szCs w:val="24"/>
              </w:rPr>
              <w:t>6</w:t>
            </w:r>
          </w:p>
        </w:tc>
      </w:tr>
      <w:tr w:rsidR="00CE57FF" w:rsidRPr="00B574B6" w14:paraId="6E2A2FBB" w14:textId="77777777">
        <w:tc>
          <w:tcPr>
            <w:tcW w:w="3488" w:type="dxa"/>
            <w:shd w:val="clear" w:color="auto" w:fill="auto"/>
            <w:tcMar>
              <w:top w:w="72" w:type="dxa"/>
              <w:left w:w="72" w:type="dxa"/>
              <w:bottom w:w="72" w:type="dxa"/>
              <w:right w:w="72" w:type="dxa"/>
            </w:tcMar>
          </w:tcPr>
          <w:p w14:paraId="66664B6A" w14:textId="77777777" w:rsidR="00244C29" w:rsidRPr="00B574B6" w:rsidRDefault="002759E0">
            <w:pPr>
              <w:widowControl w:val="0"/>
              <w:spacing w:line="240" w:lineRule="auto"/>
              <w:jc w:val="both"/>
              <w:rPr>
                <w:sz w:val="24"/>
                <w:szCs w:val="24"/>
              </w:rPr>
            </w:pPr>
            <w:r w:rsidRPr="00B574B6">
              <w:rPr>
                <w:sz w:val="24"/>
                <w:szCs w:val="24"/>
              </w:rPr>
              <w:t>Science</w:t>
            </w:r>
          </w:p>
        </w:tc>
        <w:tc>
          <w:tcPr>
            <w:tcW w:w="3488" w:type="dxa"/>
            <w:shd w:val="clear" w:color="auto" w:fill="auto"/>
            <w:tcMar>
              <w:top w:w="72" w:type="dxa"/>
              <w:left w:w="72" w:type="dxa"/>
              <w:bottom w:w="72" w:type="dxa"/>
              <w:right w:w="72" w:type="dxa"/>
            </w:tcMar>
          </w:tcPr>
          <w:p w14:paraId="7D681E69" w14:textId="77777777" w:rsidR="00244C29" w:rsidRPr="00B574B6" w:rsidRDefault="002759E0">
            <w:pPr>
              <w:widowControl w:val="0"/>
              <w:spacing w:line="240" w:lineRule="auto"/>
              <w:jc w:val="both"/>
              <w:rPr>
                <w:sz w:val="24"/>
                <w:szCs w:val="24"/>
              </w:rPr>
            </w:pPr>
            <w:r w:rsidRPr="00B574B6">
              <w:rPr>
                <w:sz w:val="24"/>
                <w:szCs w:val="24"/>
              </w:rPr>
              <w:t>5</w:t>
            </w:r>
          </w:p>
        </w:tc>
        <w:tc>
          <w:tcPr>
            <w:tcW w:w="3488" w:type="dxa"/>
            <w:shd w:val="clear" w:color="auto" w:fill="auto"/>
            <w:tcMar>
              <w:top w:w="72" w:type="dxa"/>
              <w:left w:w="72" w:type="dxa"/>
              <w:bottom w:w="72" w:type="dxa"/>
              <w:right w:w="72" w:type="dxa"/>
            </w:tcMar>
          </w:tcPr>
          <w:p w14:paraId="1E639A7B" w14:textId="77777777" w:rsidR="00244C29" w:rsidRPr="00B574B6" w:rsidRDefault="002759E0">
            <w:pPr>
              <w:widowControl w:val="0"/>
              <w:spacing w:line="240" w:lineRule="auto"/>
              <w:jc w:val="both"/>
              <w:rPr>
                <w:sz w:val="24"/>
                <w:szCs w:val="24"/>
              </w:rPr>
            </w:pPr>
            <w:r w:rsidRPr="00B574B6">
              <w:rPr>
                <w:sz w:val="24"/>
                <w:szCs w:val="24"/>
              </w:rPr>
              <w:t>6</w:t>
            </w:r>
          </w:p>
        </w:tc>
      </w:tr>
      <w:tr w:rsidR="00CE57FF" w:rsidRPr="00B574B6" w14:paraId="542DAEBE" w14:textId="77777777">
        <w:tc>
          <w:tcPr>
            <w:tcW w:w="3488" w:type="dxa"/>
            <w:shd w:val="clear" w:color="auto" w:fill="auto"/>
            <w:tcMar>
              <w:top w:w="72" w:type="dxa"/>
              <w:left w:w="72" w:type="dxa"/>
              <w:bottom w:w="72" w:type="dxa"/>
              <w:right w:w="72" w:type="dxa"/>
            </w:tcMar>
          </w:tcPr>
          <w:p w14:paraId="63760AF9" w14:textId="77777777" w:rsidR="00244C29" w:rsidRPr="00B574B6" w:rsidRDefault="002759E0">
            <w:pPr>
              <w:widowControl w:val="0"/>
              <w:spacing w:line="240" w:lineRule="auto"/>
              <w:jc w:val="both"/>
              <w:rPr>
                <w:sz w:val="24"/>
                <w:szCs w:val="24"/>
              </w:rPr>
            </w:pPr>
            <w:r w:rsidRPr="00B574B6">
              <w:rPr>
                <w:sz w:val="24"/>
                <w:szCs w:val="24"/>
              </w:rPr>
              <w:t>History</w:t>
            </w:r>
          </w:p>
        </w:tc>
        <w:tc>
          <w:tcPr>
            <w:tcW w:w="3488" w:type="dxa"/>
            <w:shd w:val="clear" w:color="auto" w:fill="auto"/>
            <w:tcMar>
              <w:top w:w="72" w:type="dxa"/>
              <w:left w:w="72" w:type="dxa"/>
              <w:bottom w:w="72" w:type="dxa"/>
              <w:right w:w="72" w:type="dxa"/>
            </w:tcMar>
          </w:tcPr>
          <w:p w14:paraId="428FDDFB" w14:textId="77777777" w:rsidR="00244C29" w:rsidRPr="00B574B6" w:rsidRDefault="002759E0">
            <w:pPr>
              <w:widowControl w:val="0"/>
              <w:spacing w:line="240" w:lineRule="auto"/>
              <w:jc w:val="both"/>
              <w:rPr>
                <w:sz w:val="24"/>
                <w:szCs w:val="24"/>
              </w:rPr>
            </w:pPr>
            <w:r w:rsidRPr="00B574B6">
              <w:rPr>
                <w:sz w:val="24"/>
                <w:szCs w:val="24"/>
              </w:rPr>
              <w:t>3</w:t>
            </w:r>
          </w:p>
        </w:tc>
        <w:tc>
          <w:tcPr>
            <w:tcW w:w="3488" w:type="dxa"/>
            <w:shd w:val="clear" w:color="auto" w:fill="auto"/>
            <w:tcMar>
              <w:top w:w="72" w:type="dxa"/>
              <w:left w:w="72" w:type="dxa"/>
              <w:bottom w:w="72" w:type="dxa"/>
              <w:right w:w="72" w:type="dxa"/>
            </w:tcMar>
          </w:tcPr>
          <w:p w14:paraId="2443B2C3" w14:textId="77777777" w:rsidR="00244C29" w:rsidRPr="00B574B6" w:rsidRDefault="002759E0">
            <w:pPr>
              <w:widowControl w:val="0"/>
              <w:spacing w:line="240" w:lineRule="auto"/>
              <w:jc w:val="both"/>
              <w:rPr>
                <w:sz w:val="24"/>
                <w:szCs w:val="24"/>
              </w:rPr>
            </w:pPr>
            <w:r w:rsidRPr="00B574B6">
              <w:rPr>
                <w:sz w:val="24"/>
                <w:szCs w:val="24"/>
              </w:rPr>
              <w:t>3</w:t>
            </w:r>
          </w:p>
        </w:tc>
      </w:tr>
      <w:tr w:rsidR="00CE57FF" w:rsidRPr="00B574B6" w14:paraId="2C7BBFFE" w14:textId="77777777">
        <w:tc>
          <w:tcPr>
            <w:tcW w:w="3488" w:type="dxa"/>
            <w:shd w:val="clear" w:color="auto" w:fill="auto"/>
            <w:tcMar>
              <w:top w:w="72" w:type="dxa"/>
              <w:left w:w="72" w:type="dxa"/>
              <w:bottom w:w="72" w:type="dxa"/>
              <w:right w:w="72" w:type="dxa"/>
            </w:tcMar>
          </w:tcPr>
          <w:p w14:paraId="779588EF" w14:textId="77777777" w:rsidR="00244C29" w:rsidRPr="00B574B6" w:rsidRDefault="002759E0">
            <w:pPr>
              <w:widowControl w:val="0"/>
              <w:spacing w:line="240" w:lineRule="auto"/>
              <w:jc w:val="both"/>
              <w:rPr>
                <w:sz w:val="24"/>
                <w:szCs w:val="24"/>
              </w:rPr>
            </w:pPr>
            <w:r w:rsidRPr="00B574B6">
              <w:rPr>
                <w:sz w:val="24"/>
                <w:szCs w:val="24"/>
              </w:rPr>
              <w:t>Geography</w:t>
            </w:r>
          </w:p>
        </w:tc>
        <w:tc>
          <w:tcPr>
            <w:tcW w:w="3488" w:type="dxa"/>
            <w:shd w:val="clear" w:color="auto" w:fill="auto"/>
            <w:tcMar>
              <w:top w:w="72" w:type="dxa"/>
              <w:left w:w="72" w:type="dxa"/>
              <w:bottom w:w="72" w:type="dxa"/>
              <w:right w:w="72" w:type="dxa"/>
            </w:tcMar>
          </w:tcPr>
          <w:p w14:paraId="3EB337D4" w14:textId="77777777" w:rsidR="00244C29" w:rsidRPr="00B574B6" w:rsidRDefault="002759E0">
            <w:pPr>
              <w:widowControl w:val="0"/>
              <w:spacing w:line="240" w:lineRule="auto"/>
              <w:jc w:val="both"/>
              <w:rPr>
                <w:sz w:val="24"/>
                <w:szCs w:val="24"/>
              </w:rPr>
            </w:pPr>
            <w:r w:rsidRPr="00B574B6">
              <w:rPr>
                <w:sz w:val="24"/>
                <w:szCs w:val="24"/>
              </w:rPr>
              <w:t>3</w:t>
            </w:r>
          </w:p>
        </w:tc>
        <w:tc>
          <w:tcPr>
            <w:tcW w:w="3488" w:type="dxa"/>
            <w:shd w:val="clear" w:color="auto" w:fill="auto"/>
            <w:tcMar>
              <w:top w:w="72" w:type="dxa"/>
              <w:left w:w="72" w:type="dxa"/>
              <w:bottom w:w="72" w:type="dxa"/>
              <w:right w:w="72" w:type="dxa"/>
            </w:tcMar>
          </w:tcPr>
          <w:p w14:paraId="7C71955B" w14:textId="77777777" w:rsidR="00244C29" w:rsidRPr="00B574B6" w:rsidRDefault="002759E0">
            <w:pPr>
              <w:widowControl w:val="0"/>
              <w:spacing w:line="240" w:lineRule="auto"/>
              <w:jc w:val="both"/>
              <w:rPr>
                <w:sz w:val="24"/>
                <w:szCs w:val="24"/>
              </w:rPr>
            </w:pPr>
            <w:r w:rsidRPr="00B574B6">
              <w:rPr>
                <w:sz w:val="24"/>
                <w:szCs w:val="24"/>
              </w:rPr>
              <w:t>3</w:t>
            </w:r>
          </w:p>
        </w:tc>
      </w:tr>
      <w:tr w:rsidR="00CE57FF" w:rsidRPr="00B574B6" w14:paraId="3BFF2AC5" w14:textId="77777777">
        <w:tc>
          <w:tcPr>
            <w:tcW w:w="3488" w:type="dxa"/>
            <w:shd w:val="clear" w:color="auto" w:fill="auto"/>
            <w:tcMar>
              <w:top w:w="72" w:type="dxa"/>
              <w:left w:w="72" w:type="dxa"/>
              <w:bottom w:w="72" w:type="dxa"/>
              <w:right w:w="72" w:type="dxa"/>
            </w:tcMar>
          </w:tcPr>
          <w:p w14:paraId="22813789" w14:textId="77777777" w:rsidR="00244C29" w:rsidRPr="00B574B6" w:rsidRDefault="002759E0">
            <w:pPr>
              <w:widowControl w:val="0"/>
              <w:spacing w:line="240" w:lineRule="auto"/>
              <w:jc w:val="both"/>
              <w:rPr>
                <w:sz w:val="24"/>
                <w:szCs w:val="24"/>
              </w:rPr>
            </w:pPr>
            <w:r w:rsidRPr="00B574B6">
              <w:rPr>
                <w:sz w:val="24"/>
                <w:szCs w:val="24"/>
              </w:rPr>
              <w:t>RS</w:t>
            </w:r>
          </w:p>
        </w:tc>
        <w:tc>
          <w:tcPr>
            <w:tcW w:w="3488" w:type="dxa"/>
            <w:shd w:val="clear" w:color="auto" w:fill="auto"/>
            <w:tcMar>
              <w:top w:w="72" w:type="dxa"/>
              <w:left w:w="72" w:type="dxa"/>
              <w:bottom w:w="72" w:type="dxa"/>
              <w:right w:w="72" w:type="dxa"/>
            </w:tcMar>
          </w:tcPr>
          <w:p w14:paraId="523C4874" w14:textId="77777777" w:rsidR="00244C29" w:rsidRPr="00B574B6" w:rsidRDefault="002759E0">
            <w:pPr>
              <w:widowControl w:val="0"/>
              <w:spacing w:line="240" w:lineRule="auto"/>
              <w:jc w:val="both"/>
              <w:rPr>
                <w:sz w:val="24"/>
                <w:szCs w:val="24"/>
              </w:rPr>
            </w:pPr>
            <w:r w:rsidRPr="00B574B6">
              <w:rPr>
                <w:sz w:val="24"/>
                <w:szCs w:val="24"/>
              </w:rPr>
              <w:t>2</w:t>
            </w:r>
          </w:p>
        </w:tc>
        <w:tc>
          <w:tcPr>
            <w:tcW w:w="3488" w:type="dxa"/>
            <w:shd w:val="clear" w:color="auto" w:fill="auto"/>
            <w:tcMar>
              <w:top w:w="72" w:type="dxa"/>
              <w:left w:w="72" w:type="dxa"/>
              <w:bottom w:w="72" w:type="dxa"/>
              <w:right w:w="72" w:type="dxa"/>
            </w:tcMar>
          </w:tcPr>
          <w:p w14:paraId="6DB46121" w14:textId="77777777" w:rsidR="00244C29" w:rsidRPr="00B574B6" w:rsidRDefault="002759E0">
            <w:pPr>
              <w:widowControl w:val="0"/>
              <w:spacing w:line="240" w:lineRule="auto"/>
              <w:jc w:val="both"/>
              <w:rPr>
                <w:sz w:val="24"/>
                <w:szCs w:val="24"/>
              </w:rPr>
            </w:pPr>
            <w:r w:rsidRPr="00B574B6">
              <w:rPr>
                <w:sz w:val="24"/>
                <w:szCs w:val="24"/>
              </w:rPr>
              <w:t>1</w:t>
            </w:r>
          </w:p>
        </w:tc>
      </w:tr>
      <w:tr w:rsidR="00CE57FF" w:rsidRPr="00B574B6" w14:paraId="5734E9EE" w14:textId="77777777">
        <w:tc>
          <w:tcPr>
            <w:tcW w:w="3488" w:type="dxa"/>
            <w:shd w:val="clear" w:color="auto" w:fill="auto"/>
            <w:tcMar>
              <w:top w:w="72" w:type="dxa"/>
              <w:left w:w="72" w:type="dxa"/>
              <w:bottom w:w="72" w:type="dxa"/>
              <w:right w:w="72" w:type="dxa"/>
            </w:tcMar>
          </w:tcPr>
          <w:p w14:paraId="4718A41A" w14:textId="77777777" w:rsidR="00244C29" w:rsidRPr="00B574B6" w:rsidRDefault="002759E0">
            <w:pPr>
              <w:widowControl w:val="0"/>
              <w:spacing w:line="240" w:lineRule="auto"/>
              <w:jc w:val="both"/>
              <w:rPr>
                <w:sz w:val="24"/>
                <w:szCs w:val="24"/>
              </w:rPr>
            </w:pPr>
            <w:r w:rsidRPr="00B574B6">
              <w:rPr>
                <w:sz w:val="24"/>
                <w:szCs w:val="24"/>
              </w:rPr>
              <w:t>Art</w:t>
            </w:r>
          </w:p>
        </w:tc>
        <w:tc>
          <w:tcPr>
            <w:tcW w:w="3488" w:type="dxa"/>
            <w:shd w:val="clear" w:color="auto" w:fill="auto"/>
            <w:tcMar>
              <w:top w:w="72" w:type="dxa"/>
              <w:left w:w="72" w:type="dxa"/>
              <w:bottom w:w="72" w:type="dxa"/>
              <w:right w:w="72" w:type="dxa"/>
            </w:tcMar>
          </w:tcPr>
          <w:p w14:paraId="175C5FCD" w14:textId="77777777" w:rsidR="00244C29" w:rsidRPr="00B574B6" w:rsidRDefault="002759E0">
            <w:pPr>
              <w:widowControl w:val="0"/>
              <w:spacing w:line="240" w:lineRule="auto"/>
              <w:jc w:val="both"/>
              <w:rPr>
                <w:sz w:val="24"/>
                <w:szCs w:val="24"/>
              </w:rPr>
            </w:pPr>
            <w:r w:rsidRPr="00B574B6">
              <w:rPr>
                <w:sz w:val="24"/>
                <w:szCs w:val="24"/>
              </w:rPr>
              <w:t>2</w:t>
            </w:r>
          </w:p>
        </w:tc>
        <w:tc>
          <w:tcPr>
            <w:tcW w:w="3488" w:type="dxa"/>
            <w:shd w:val="clear" w:color="auto" w:fill="auto"/>
            <w:tcMar>
              <w:top w:w="72" w:type="dxa"/>
              <w:left w:w="72" w:type="dxa"/>
              <w:bottom w:w="72" w:type="dxa"/>
              <w:right w:w="72" w:type="dxa"/>
            </w:tcMar>
          </w:tcPr>
          <w:p w14:paraId="4DD3F398" w14:textId="77777777" w:rsidR="00244C29" w:rsidRPr="00B574B6" w:rsidRDefault="002759E0">
            <w:pPr>
              <w:widowControl w:val="0"/>
              <w:spacing w:line="240" w:lineRule="auto"/>
              <w:jc w:val="both"/>
              <w:rPr>
                <w:sz w:val="24"/>
                <w:szCs w:val="24"/>
              </w:rPr>
            </w:pPr>
            <w:r w:rsidRPr="00B574B6">
              <w:rPr>
                <w:sz w:val="24"/>
                <w:szCs w:val="24"/>
              </w:rPr>
              <w:t>2</w:t>
            </w:r>
          </w:p>
        </w:tc>
      </w:tr>
      <w:tr w:rsidR="00CE57FF" w:rsidRPr="00B574B6" w14:paraId="32F8D42C" w14:textId="77777777">
        <w:tc>
          <w:tcPr>
            <w:tcW w:w="3488" w:type="dxa"/>
            <w:shd w:val="clear" w:color="auto" w:fill="auto"/>
            <w:tcMar>
              <w:top w:w="72" w:type="dxa"/>
              <w:left w:w="72" w:type="dxa"/>
              <w:bottom w:w="72" w:type="dxa"/>
              <w:right w:w="72" w:type="dxa"/>
            </w:tcMar>
          </w:tcPr>
          <w:p w14:paraId="23FF35E4" w14:textId="77777777" w:rsidR="00244C29" w:rsidRPr="00B574B6" w:rsidRDefault="002759E0">
            <w:pPr>
              <w:widowControl w:val="0"/>
              <w:spacing w:line="240" w:lineRule="auto"/>
              <w:jc w:val="both"/>
              <w:rPr>
                <w:sz w:val="24"/>
                <w:szCs w:val="24"/>
              </w:rPr>
            </w:pPr>
            <w:r w:rsidRPr="00B574B6">
              <w:rPr>
                <w:sz w:val="24"/>
                <w:szCs w:val="24"/>
              </w:rPr>
              <w:t>DT</w:t>
            </w:r>
          </w:p>
        </w:tc>
        <w:tc>
          <w:tcPr>
            <w:tcW w:w="3488" w:type="dxa"/>
            <w:shd w:val="clear" w:color="auto" w:fill="auto"/>
            <w:tcMar>
              <w:top w:w="72" w:type="dxa"/>
              <w:left w:w="72" w:type="dxa"/>
              <w:bottom w:w="72" w:type="dxa"/>
              <w:right w:w="72" w:type="dxa"/>
            </w:tcMar>
          </w:tcPr>
          <w:p w14:paraId="10C32AEC" w14:textId="77777777" w:rsidR="00244C29" w:rsidRPr="00B574B6" w:rsidRDefault="002759E0">
            <w:pPr>
              <w:widowControl w:val="0"/>
              <w:spacing w:line="240" w:lineRule="auto"/>
              <w:jc w:val="both"/>
              <w:rPr>
                <w:sz w:val="24"/>
                <w:szCs w:val="24"/>
              </w:rPr>
            </w:pPr>
            <w:r w:rsidRPr="00B574B6">
              <w:rPr>
                <w:sz w:val="24"/>
                <w:szCs w:val="24"/>
              </w:rPr>
              <w:t>4</w:t>
            </w:r>
          </w:p>
        </w:tc>
        <w:tc>
          <w:tcPr>
            <w:tcW w:w="3488" w:type="dxa"/>
            <w:shd w:val="clear" w:color="auto" w:fill="auto"/>
            <w:tcMar>
              <w:top w:w="72" w:type="dxa"/>
              <w:left w:w="72" w:type="dxa"/>
              <w:bottom w:w="72" w:type="dxa"/>
              <w:right w:w="72" w:type="dxa"/>
            </w:tcMar>
          </w:tcPr>
          <w:p w14:paraId="2A5250F7" w14:textId="77777777" w:rsidR="00244C29" w:rsidRPr="00B574B6" w:rsidRDefault="002759E0">
            <w:pPr>
              <w:widowControl w:val="0"/>
              <w:spacing w:line="240" w:lineRule="auto"/>
              <w:jc w:val="both"/>
              <w:rPr>
                <w:sz w:val="24"/>
                <w:szCs w:val="24"/>
              </w:rPr>
            </w:pPr>
            <w:r w:rsidRPr="00B574B6">
              <w:rPr>
                <w:sz w:val="24"/>
                <w:szCs w:val="24"/>
              </w:rPr>
              <w:t>3</w:t>
            </w:r>
          </w:p>
        </w:tc>
      </w:tr>
      <w:tr w:rsidR="00CE57FF" w:rsidRPr="00B574B6" w14:paraId="4966CECE" w14:textId="77777777">
        <w:tc>
          <w:tcPr>
            <w:tcW w:w="3488" w:type="dxa"/>
            <w:shd w:val="clear" w:color="auto" w:fill="auto"/>
            <w:tcMar>
              <w:top w:w="72" w:type="dxa"/>
              <w:left w:w="72" w:type="dxa"/>
              <w:bottom w:w="72" w:type="dxa"/>
              <w:right w:w="72" w:type="dxa"/>
            </w:tcMar>
          </w:tcPr>
          <w:p w14:paraId="0EF0578E" w14:textId="77777777" w:rsidR="00244C29" w:rsidRPr="00B574B6" w:rsidRDefault="002759E0">
            <w:pPr>
              <w:widowControl w:val="0"/>
              <w:spacing w:line="240" w:lineRule="auto"/>
              <w:jc w:val="both"/>
              <w:rPr>
                <w:sz w:val="24"/>
                <w:szCs w:val="24"/>
              </w:rPr>
            </w:pPr>
            <w:r w:rsidRPr="00B574B6">
              <w:rPr>
                <w:sz w:val="24"/>
                <w:szCs w:val="24"/>
              </w:rPr>
              <w:t>Performing Arts (Dance, Drama, Music)</w:t>
            </w:r>
          </w:p>
        </w:tc>
        <w:tc>
          <w:tcPr>
            <w:tcW w:w="3488" w:type="dxa"/>
            <w:shd w:val="clear" w:color="auto" w:fill="auto"/>
            <w:tcMar>
              <w:top w:w="72" w:type="dxa"/>
              <w:left w:w="72" w:type="dxa"/>
              <w:bottom w:w="72" w:type="dxa"/>
              <w:right w:w="72" w:type="dxa"/>
            </w:tcMar>
          </w:tcPr>
          <w:p w14:paraId="355BA593" w14:textId="77777777" w:rsidR="00244C29" w:rsidRPr="00B574B6" w:rsidRDefault="002759E0">
            <w:pPr>
              <w:widowControl w:val="0"/>
              <w:spacing w:line="240" w:lineRule="auto"/>
              <w:jc w:val="both"/>
              <w:rPr>
                <w:sz w:val="24"/>
                <w:szCs w:val="24"/>
              </w:rPr>
            </w:pPr>
            <w:r w:rsidRPr="00B574B6">
              <w:rPr>
                <w:sz w:val="24"/>
                <w:szCs w:val="24"/>
              </w:rPr>
              <w:t xml:space="preserve">3 </w:t>
            </w:r>
          </w:p>
        </w:tc>
        <w:tc>
          <w:tcPr>
            <w:tcW w:w="3488" w:type="dxa"/>
            <w:shd w:val="clear" w:color="auto" w:fill="auto"/>
            <w:tcMar>
              <w:top w:w="72" w:type="dxa"/>
              <w:left w:w="72" w:type="dxa"/>
              <w:bottom w:w="72" w:type="dxa"/>
              <w:right w:w="72" w:type="dxa"/>
            </w:tcMar>
          </w:tcPr>
          <w:p w14:paraId="17EBBAB7" w14:textId="77777777" w:rsidR="00244C29" w:rsidRPr="00B574B6" w:rsidRDefault="002759E0">
            <w:pPr>
              <w:widowControl w:val="0"/>
              <w:spacing w:line="240" w:lineRule="auto"/>
              <w:jc w:val="both"/>
              <w:rPr>
                <w:sz w:val="24"/>
                <w:szCs w:val="24"/>
              </w:rPr>
            </w:pPr>
            <w:r w:rsidRPr="00B574B6">
              <w:rPr>
                <w:sz w:val="24"/>
                <w:szCs w:val="24"/>
              </w:rPr>
              <w:t>2</w:t>
            </w:r>
          </w:p>
        </w:tc>
      </w:tr>
      <w:tr w:rsidR="00CE57FF" w:rsidRPr="00B574B6" w14:paraId="07C90FC9" w14:textId="77777777">
        <w:tc>
          <w:tcPr>
            <w:tcW w:w="3488" w:type="dxa"/>
            <w:shd w:val="clear" w:color="auto" w:fill="auto"/>
            <w:tcMar>
              <w:top w:w="72" w:type="dxa"/>
              <w:left w:w="72" w:type="dxa"/>
              <w:bottom w:w="72" w:type="dxa"/>
              <w:right w:w="72" w:type="dxa"/>
            </w:tcMar>
          </w:tcPr>
          <w:p w14:paraId="081883E4" w14:textId="77777777" w:rsidR="00244C29" w:rsidRPr="00B574B6" w:rsidRDefault="002759E0">
            <w:pPr>
              <w:widowControl w:val="0"/>
              <w:spacing w:line="240" w:lineRule="auto"/>
              <w:jc w:val="both"/>
              <w:rPr>
                <w:sz w:val="24"/>
                <w:szCs w:val="24"/>
              </w:rPr>
            </w:pPr>
            <w:r w:rsidRPr="00B574B6">
              <w:rPr>
                <w:sz w:val="24"/>
                <w:szCs w:val="24"/>
              </w:rPr>
              <w:t>PE</w:t>
            </w:r>
          </w:p>
        </w:tc>
        <w:tc>
          <w:tcPr>
            <w:tcW w:w="3488" w:type="dxa"/>
            <w:shd w:val="clear" w:color="auto" w:fill="auto"/>
            <w:tcMar>
              <w:top w:w="72" w:type="dxa"/>
              <w:left w:w="72" w:type="dxa"/>
              <w:bottom w:w="72" w:type="dxa"/>
              <w:right w:w="72" w:type="dxa"/>
            </w:tcMar>
          </w:tcPr>
          <w:p w14:paraId="2F886725" w14:textId="77777777" w:rsidR="00244C29" w:rsidRPr="00B574B6" w:rsidRDefault="002759E0">
            <w:pPr>
              <w:widowControl w:val="0"/>
              <w:spacing w:line="240" w:lineRule="auto"/>
              <w:jc w:val="both"/>
              <w:rPr>
                <w:sz w:val="24"/>
                <w:szCs w:val="24"/>
              </w:rPr>
            </w:pPr>
            <w:r w:rsidRPr="00B574B6">
              <w:rPr>
                <w:sz w:val="24"/>
                <w:szCs w:val="24"/>
              </w:rPr>
              <w:t>3</w:t>
            </w:r>
          </w:p>
        </w:tc>
        <w:tc>
          <w:tcPr>
            <w:tcW w:w="3488" w:type="dxa"/>
            <w:shd w:val="clear" w:color="auto" w:fill="auto"/>
            <w:tcMar>
              <w:top w:w="72" w:type="dxa"/>
              <w:left w:w="72" w:type="dxa"/>
              <w:bottom w:w="72" w:type="dxa"/>
              <w:right w:w="72" w:type="dxa"/>
            </w:tcMar>
          </w:tcPr>
          <w:p w14:paraId="1EE9BB74" w14:textId="77777777" w:rsidR="00244C29" w:rsidRPr="00B574B6" w:rsidRDefault="002759E0">
            <w:pPr>
              <w:widowControl w:val="0"/>
              <w:spacing w:line="240" w:lineRule="auto"/>
              <w:jc w:val="both"/>
              <w:rPr>
                <w:sz w:val="24"/>
                <w:szCs w:val="24"/>
              </w:rPr>
            </w:pPr>
            <w:r w:rsidRPr="00B574B6">
              <w:rPr>
                <w:sz w:val="24"/>
                <w:szCs w:val="24"/>
              </w:rPr>
              <w:t>2</w:t>
            </w:r>
          </w:p>
        </w:tc>
      </w:tr>
      <w:tr w:rsidR="00CE57FF" w:rsidRPr="00B574B6" w14:paraId="6AA9FFAB" w14:textId="77777777">
        <w:tc>
          <w:tcPr>
            <w:tcW w:w="3488" w:type="dxa"/>
            <w:shd w:val="clear" w:color="auto" w:fill="auto"/>
            <w:tcMar>
              <w:top w:w="72" w:type="dxa"/>
              <w:left w:w="72" w:type="dxa"/>
              <w:bottom w:w="72" w:type="dxa"/>
              <w:right w:w="72" w:type="dxa"/>
            </w:tcMar>
          </w:tcPr>
          <w:p w14:paraId="476F3FCD" w14:textId="77777777" w:rsidR="00244C29" w:rsidRPr="00B574B6" w:rsidRDefault="002759E0">
            <w:pPr>
              <w:widowControl w:val="0"/>
              <w:spacing w:line="240" w:lineRule="auto"/>
              <w:jc w:val="both"/>
              <w:rPr>
                <w:sz w:val="24"/>
                <w:szCs w:val="24"/>
              </w:rPr>
            </w:pPr>
            <w:r w:rsidRPr="00B574B6">
              <w:rPr>
                <w:sz w:val="24"/>
                <w:szCs w:val="24"/>
              </w:rPr>
              <w:t>MFL (Spanish or German)</w:t>
            </w:r>
          </w:p>
        </w:tc>
        <w:tc>
          <w:tcPr>
            <w:tcW w:w="3488" w:type="dxa"/>
            <w:shd w:val="clear" w:color="auto" w:fill="auto"/>
            <w:tcMar>
              <w:top w:w="72" w:type="dxa"/>
              <w:left w:w="72" w:type="dxa"/>
              <w:bottom w:w="72" w:type="dxa"/>
              <w:right w:w="72" w:type="dxa"/>
            </w:tcMar>
          </w:tcPr>
          <w:p w14:paraId="11EF74A4" w14:textId="77777777" w:rsidR="00244C29" w:rsidRPr="00B574B6" w:rsidRDefault="002759E0">
            <w:pPr>
              <w:widowControl w:val="0"/>
              <w:spacing w:line="240" w:lineRule="auto"/>
              <w:jc w:val="both"/>
              <w:rPr>
                <w:sz w:val="24"/>
                <w:szCs w:val="24"/>
              </w:rPr>
            </w:pPr>
            <w:r w:rsidRPr="00B574B6">
              <w:rPr>
                <w:sz w:val="24"/>
                <w:szCs w:val="24"/>
              </w:rPr>
              <w:t>3</w:t>
            </w:r>
          </w:p>
        </w:tc>
        <w:tc>
          <w:tcPr>
            <w:tcW w:w="3488" w:type="dxa"/>
            <w:shd w:val="clear" w:color="auto" w:fill="auto"/>
            <w:tcMar>
              <w:top w:w="72" w:type="dxa"/>
              <w:left w:w="72" w:type="dxa"/>
              <w:bottom w:w="72" w:type="dxa"/>
              <w:right w:w="72" w:type="dxa"/>
            </w:tcMar>
          </w:tcPr>
          <w:p w14:paraId="2A5A70E6" w14:textId="77777777" w:rsidR="00244C29" w:rsidRPr="00B574B6" w:rsidRDefault="002759E0">
            <w:pPr>
              <w:widowControl w:val="0"/>
              <w:spacing w:line="240" w:lineRule="auto"/>
              <w:jc w:val="both"/>
              <w:rPr>
                <w:sz w:val="24"/>
                <w:szCs w:val="24"/>
              </w:rPr>
            </w:pPr>
            <w:r w:rsidRPr="00B574B6">
              <w:rPr>
                <w:sz w:val="24"/>
                <w:szCs w:val="24"/>
              </w:rPr>
              <w:t>3</w:t>
            </w:r>
          </w:p>
        </w:tc>
      </w:tr>
      <w:tr w:rsidR="00CE57FF" w:rsidRPr="00B574B6" w14:paraId="5A5BBBAB" w14:textId="77777777">
        <w:tc>
          <w:tcPr>
            <w:tcW w:w="3488" w:type="dxa"/>
            <w:shd w:val="clear" w:color="auto" w:fill="auto"/>
            <w:tcMar>
              <w:top w:w="72" w:type="dxa"/>
              <w:left w:w="72" w:type="dxa"/>
              <w:bottom w:w="72" w:type="dxa"/>
              <w:right w:w="72" w:type="dxa"/>
            </w:tcMar>
          </w:tcPr>
          <w:p w14:paraId="16C23457" w14:textId="77777777" w:rsidR="00244C29" w:rsidRPr="00B574B6" w:rsidRDefault="002759E0">
            <w:pPr>
              <w:widowControl w:val="0"/>
              <w:spacing w:line="240" w:lineRule="auto"/>
              <w:jc w:val="both"/>
              <w:rPr>
                <w:sz w:val="24"/>
                <w:szCs w:val="24"/>
              </w:rPr>
            </w:pPr>
            <w:r w:rsidRPr="00B574B6">
              <w:rPr>
                <w:sz w:val="24"/>
                <w:szCs w:val="24"/>
              </w:rPr>
              <w:t>Computing</w:t>
            </w:r>
          </w:p>
        </w:tc>
        <w:tc>
          <w:tcPr>
            <w:tcW w:w="3488" w:type="dxa"/>
            <w:shd w:val="clear" w:color="auto" w:fill="auto"/>
            <w:tcMar>
              <w:top w:w="72" w:type="dxa"/>
              <w:left w:w="72" w:type="dxa"/>
              <w:bottom w:w="72" w:type="dxa"/>
              <w:right w:w="72" w:type="dxa"/>
            </w:tcMar>
          </w:tcPr>
          <w:p w14:paraId="335EB2B1" w14:textId="77777777" w:rsidR="00244C29" w:rsidRPr="00B574B6" w:rsidRDefault="002759E0">
            <w:pPr>
              <w:widowControl w:val="0"/>
              <w:spacing w:line="240" w:lineRule="auto"/>
              <w:jc w:val="both"/>
              <w:rPr>
                <w:sz w:val="24"/>
                <w:szCs w:val="24"/>
              </w:rPr>
            </w:pPr>
            <w:r w:rsidRPr="00B574B6">
              <w:rPr>
                <w:sz w:val="24"/>
                <w:szCs w:val="24"/>
              </w:rPr>
              <w:t>1</w:t>
            </w:r>
          </w:p>
        </w:tc>
        <w:tc>
          <w:tcPr>
            <w:tcW w:w="3488" w:type="dxa"/>
            <w:shd w:val="clear" w:color="auto" w:fill="auto"/>
            <w:tcMar>
              <w:top w:w="72" w:type="dxa"/>
              <w:left w:w="72" w:type="dxa"/>
              <w:bottom w:w="72" w:type="dxa"/>
              <w:right w:w="72" w:type="dxa"/>
            </w:tcMar>
          </w:tcPr>
          <w:p w14:paraId="52F9F5E9" w14:textId="77777777" w:rsidR="00244C29" w:rsidRPr="00B574B6" w:rsidRDefault="002759E0">
            <w:pPr>
              <w:widowControl w:val="0"/>
              <w:spacing w:line="240" w:lineRule="auto"/>
              <w:jc w:val="both"/>
              <w:rPr>
                <w:sz w:val="24"/>
                <w:szCs w:val="24"/>
              </w:rPr>
            </w:pPr>
            <w:r w:rsidRPr="00B574B6">
              <w:rPr>
                <w:sz w:val="24"/>
                <w:szCs w:val="24"/>
              </w:rPr>
              <w:t>2</w:t>
            </w:r>
          </w:p>
        </w:tc>
      </w:tr>
      <w:tr w:rsidR="00CE57FF" w:rsidRPr="00B574B6" w14:paraId="7AE73797" w14:textId="77777777">
        <w:tc>
          <w:tcPr>
            <w:tcW w:w="3488" w:type="dxa"/>
            <w:shd w:val="clear" w:color="auto" w:fill="auto"/>
            <w:tcMar>
              <w:top w:w="72" w:type="dxa"/>
              <w:left w:w="72" w:type="dxa"/>
              <w:bottom w:w="72" w:type="dxa"/>
              <w:right w:w="72" w:type="dxa"/>
            </w:tcMar>
          </w:tcPr>
          <w:p w14:paraId="0C3B68AA" w14:textId="77777777" w:rsidR="00244C29" w:rsidRPr="00B574B6" w:rsidRDefault="002759E0">
            <w:pPr>
              <w:widowControl w:val="0"/>
              <w:spacing w:line="240" w:lineRule="auto"/>
              <w:jc w:val="both"/>
              <w:rPr>
                <w:sz w:val="24"/>
                <w:szCs w:val="24"/>
              </w:rPr>
            </w:pPr>
            <w:r w:rsidRPr="00B574B6">
              <w:rPr>
                <w:sz w:val="24"/>
                <w:szCs w:val="24"/>
              </w:rPr>
              <w:t>Personal Development (PSHE)</w:t>
            </w:r>
          </w:p>
        </w:tc>
        <w:tc>
          <w:tcPr>
            <w:tcW w:w="3488" w:type="dxa"/>
            <w:shd w:val="clear" w:color="auto" w:fill="auto"/>
            <w:tcMar>
              <w:top w:w="72" w:type="dxa"/>
              <w:left w:w="72" w:type="dxa"/>
              <w:bottom w:w="72" w:type="dxa"/>
              <w:right w:w="72" w:type="dxa"/>
            </w:tcMar>
          </w:tcPr>
          <w:p w14:paraId="5E2AF78E" w14:textId="77777777" w:rsidR="00244C29" w:rsidRPr="00B574B6" w:rsidRDefault="002759E0">
            <w:pPr>
              <w:widowControl w:val="0"/>
              <w:spacing w:line="240" w:lineRule="auto"/>
              <w:jc w:val="both"/>
              <w:rPr>
                <w:sz w:val="24"/>
                <w:szCs w:val="24"/>
              </w:rPr>
            </w:pPr>
            <w:r w:rsidRPr="00B574B6">
              <w:rPr>
                <w:sz w:val="24"/>
                <w:szCs w:val="24"/>
              </w:rPr>
              <w:t>1</w:t>
            </w:r>
          </w:p>
        </w:tc>
        <w:tc>
          <w:tcPr>
            <w:tcW w:w="3488" w:type="dxa"/>
            <w:shd w:val="clear" w:color="auto" w:fill="auto"/>
            <w:tcMar>
              <w:top w:w="72" w:type="dxa"/>
              <w:left w:w="72" w:type="dxa"/>
              <w:bottom w:w="72" w:type="dxa"/>
              <w:right w:w="72" w:type="dxa"/>
            </w:tcMar>
          </w:tcPr>
          <w:p w14:paraId="3167EC76" w14:textId="77777777" w:rsidR="00244C29" w:rsidRPr="00B574B6" w:rsidRDefault="002759E0">
            <w:pPr>
              <w:widowControl w:val="0"/>
              <w:spacing w:line="240" w:lineRule="auto"/>
              <w:jc w:val="both"/>
              <w:rPr>
                <w:sz w:val="24"/>
                <w:szCs w:val="24"/>
              </w:rPr>
            </w:pPr>
            <w:r w:rsidRPr="00B574B6">
              <w:rPr>
                <w:sz w:val="24"/>
                <w:szCs w:val="24"/>
              </w:rPr>
              <w:t>1</w:t>
            </w:r>
          </w:p>
        </w:tc>
      </w:tr>
    </w:tbl>
    <w:p w14:paraId="3FBA1923" w14:textId="3F3E7641" w:rsidR="00B574B6" w:rsidRDefault="00B574B6">
      <w:pPr>
        <w:spacing w:line="240" w:lineRule="auto"/>
        <w:jc w:val="both"/>
        <w:rPr>
          <w:b/>
          <w:sz w:val="24"/>
          <w:szCs w:val="24"/>
        </w:rPr>
      </w:pPr>
    </w:p>
    <w:p w14:paraId="5A4B6D6F" w14:textId="77777777" w:rsidR="002759E0" w:rsidRDefault="002759E0">
      <w:pPr>
        <w:spacing w:line="240" w:lineRule="auto"/>
        <w:jc w:val="both"/>
        <w:rPr>
          <w:b/>
          <w:sz w:val="24"/>
          <w:szCs w:val="24"/>
        </w:rPr>
      </w:pPr>
    </w:p>
    <w:p w14:paraId="320E9255" w14:textId="77777777" w:rsidR="00B574B6" w:rsidRDefault="00B574B6">
      <w:pPr>
        <w:spacing w:line="240" w:lineRule="auto"/>
        <w:jc w:val="both"/>
        <w:rPr>
          <w:b/>
          <w:sz w:val="24"/>
          <w:szCs w:val="24"/>
        </w:rPr>
      </w:pPr>
    </w:p>
    <w:tbl>
      <w:tblPr>
        <w:tblStyle w:val="TableGrid"/>
        <w:tblW w:w="0" w:type="auto"/>
        <w:tblLook w:val="04A0" w:firstRow="1" w:lastRow="0" w:firstColumn="1" w:lastColumn="0" w:noHBand="0" w:noVBand="1"/>
      </w:tblPr>
      <w:tblGrid>
        <w:gridCol w:w="10456"/>
      </w:tblGrid>
      <w:tr w:rsidR="00B574B6" w14:paraId="6AE23671" w14:textId="77777777" w:rsidTr="00B574B6">
        <w:tc>
          <w:tcPr>
            <w:tcW w:w="10456" w:type="dxa"/>
            <w:shd w:val="clear" w:color="auto" w:fill="000000" w:themeFill="text1"/>
          </w:tcPr>
          <w:p w14:paraId="701C17F2" w14:textId="77777777" w:rsidR="00B574B6" w:rsidRDefault="00B574B6">
            <w:pPr>
              <w:jc w:val="both"/>
              <w:rPr>
                <w:b/>
                <w:sz w:val="32"/>
                <w:szCs w:val="32"/>
              </w:rPr>
            </w:pPr>
            <w:r w:rsidRPr="00B574B6">
              <w:rPr>
                <w:b/>
                <w:sz w:val="32"/>
                <w:szCs w:val="32"/>
              </w:rPr>
              <w:lastRenderedPageBreak/>
              <w:t>Curriculum at KS4: Y10-11</w:t>
            </w:r>
          </w:p>
          <w:p w14:paraId="556A5240" w14:textId="123AAD6E" w:rsidR="00B574B6" w:rsidRPr="00B574B6" w:rsidRDefault="00B574B6">
            <w:pPr>
              <w:jc w:val="both"/>
              <w:rPr>
                <w:b/>
                <w:sz w:val="32"/>
                <w:szCs w:val="32"/>
              </w:rPr>
            </w:pPr>
          </w:p>
        </w:tc>
      </w:tr>
    </w:tbl>
    <w:p w14:paraId="533B69EF" w14:textId="77777777" w:rsidR="00244C29" w:rsidRPr="00B574B6" w:rsidRDefault="00244C29">
      <w:pPr>
        <w:shd w:val="clear" w:color="auto" w:fill="FFFFFF"/>
        <w:spacing w:line="240" w:lineRule="auto"/>
        <w:jc w:val="both"/>
        <w:rPr>
          <w:b/>
          <w:sz w:val="24"/>
          <w:szCs w:val="24"/>
        </w:rPr>
      </w:pPr>
    </w:p>
    <w:p w14:paraId="295BCFE4" w14:textId="77777777" w:rsidR="00244C29" w:rsidRPr="00B574B6" w:rsidRDefault="002759E0">
      <w:pPr>
        <w:shd w:val="clear" w:color="auto" w:fill="FFFFFF"/>
        <w:spacing w:line="240" w:lineRule="auto"/>
        <w:jc w:val="both"/>
        <w:rPr>
          <w:sz w:val="24"/>
          <w:szCs w:val="24"/>
        </w:rPr>
      </w:pPr>
      <w:r w:rsidRPr="00B574B6">
        <w:rPr>
          <w:sz w:val="24"/>
          <w:szCs w:val="24"/>
        </w:rPr>
        <w:t xml:space="preserve">At KS4, all students study a core curriculum of GCSE English Language, English Literature, GCSE </w:t>
      </w:r>
      <w:proofErr w:type="spellStart"/>
      <w:r w:rsidRPr="00B574B6">
        <w:rPr>
          <w:sz w:val="24"/>
          <w:szCs w:val="24"/>
        </w:rPr>
        <w:t>Maths</w:t>
      </w:r>
      <w:proofErr w:type="spellEnd"/>
      <w:r w:rsidRPr="00B574B6">
        <w:rPr>
          <w:sz w:val="24"/>
          <w:szCs w:val="24"/>
        </w:rPr>
        <w:t>, GCSE Combined Science and PE (</w:t>
      </w:r>
      <w:proofErr w:type="spellStart"/>
      <w:r w:rsidRPr="00B574B6">
        <w:rPr>
          <w:sz w:val="24"/>
          <w:szCs w:val="24"/>
        </w:rPr>
        <w:t>non examination</w:t>
      </w:r>
      <w:proofErr w:type="spellEnd"/>
      <w:r w:rsidRPr="00B574B6">
        <w:rPr>
          <w:sz w:val="24"/>
          <w:szCs w:val="24"/>
        </w:rPr>
        <w:t xml:space="preserve">.) Students additionally select to study 4 options subjects. Students and parents are carefully guided through the GCSE options process and we go to great lengths to ensure every student follows a curriculum which is right for them. No student is excluded from any subject choice. Students for whom a GCSE language course is fully accessible are highly encouraged to study either German or Spanish. Students with a KS2 avg score of 100+ are especially guided towards this. The vast majority of students are also guided to study a Humanities subject and most elect to study History and/or Geography. </w:t>
      </w:r>
    </w:p>
    <w:p w14:paraId="42431E0B" w14:textId="77777777" w:rsidR="00244C29" w:rsidRPr="00B574B6" w:rsidRDefault="00244C29">
      <w:pPr>
        <w:shd w:val="clear" w:color="auto" w:fill="FFFFFF"/>
        <w:spacing w:line="240" w:lineRule="auto"/>
        <w:jc w:val="both"/>
        <w:rPr>
          <w:sz w:val="24"/>
          <w:szCs w:val="24"/>
        </w:rPr>
      </w:pPr>
    </w:p>
    <w:p w14:paraId="23E45906" w14:textId="77777777" w:rsidR="00244C29" w:rsidRPr="00B574B6" w:rsidRDefault="002759E0">
      <w:pPr>
        <w:shd w:val="clear" w:color="auto" w:fill="FFFFFF"/>
        <w:spacing w:line="240" w:lineRule="auto"/>
        <w:jc w:val="both"/>
        <w:rPr>
          <w:b/>
          <w:sz w:val="24"/>
          <w:szCs w:val="24"/>
        </w:rPr>
      </w:pPr>
      <w:r w:rsidRPr="00B574B6">
        <w:rPr>
          <w:b/>
          <w:sz w:val="24"/>
          <w:szCs w:val="24"/>
        </w:rPr>
        <w:t>KS4 Curriculum:</w:t>
      </w:r>
    </w:p>
    <w:tbl>
      <w:tblPr>
        <w:tblStyle w:val="a6"/>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0"/>
        <w:gridCol w:w="5580"/>
      </w:tblGrid>
      <w:tr w:rsidR="00CE57FF" w:rsidRPr="00B574B6" w14:paraId="3C9AD61B" w14:textId="77777777">
        <w:tc>
          <w:tcPr>
            <w:tcW w:w="4860" w:type="dxa"/>
            <w:shd w:val="clear" w:color="auto" w:fill="auto"/>
            <w:tcMar>
              <w:top w:w="100" w:type="dxa"/>
              <w:left w:w="100" w:type="dxa"/>
              <w:bottom w:w="100" w:type="dxa"/>
              <w:right w:w="100" w:type="dxa"/>
            </w:tcMar>
          </w:tcPr>
          <w:p w14:paraId="0A380A88" w14:textId="77777777" w:rsidR="00244C29" w:rsidRPr="00B574B6" w:rsidRDefault="002759E0">
            <w:pPr>
              <w:widowControl w:val="0"/>
              <w:spacing w:line="240" w:lineRule="auto"/>
              <w:jc w:val="both"/>
              <w:rPr>
                <w:sz w:val="24"/>
                <w:szCs w:val="24"/>
              </w:rPr>
            </w:pPr>
            <w:r w:rsidRPr="00B574B6">
              <w:rPr>
                <w:sz w:val="24"/>
                <w:szCs w:val="24"/>
              </w:rPr>
              <w:t>Core subjects</w:t>
            </w:r>
          </w:p>
        </w:tc>
        <w:tc>
          <w:tcPr>
            <w:tcW w:w="5580" w:type="dxa"/>
            <w:shd w:val="clear" w:color="auto" w:fill="auto"/>
            <w:tcMar>
              <w:top w:w="100" w:type="dxa"/>
              <w:left w:w="100" w:type="dxa"/>
              <w:bottom w:w="100" w:type="dxa"/>
              <w:right w:w="100" w:type="dxa"/>
            </w:tcMar>
          </w:tcPr>
          <w:p w14:paraId="22F8C499" w14:textId="77777777" w:rsidR="00244C29" w:rsidRPr="00B574B6" w:rsidRDefault="002759E0">
            <w:pPr>
              <w:widowControl w:val="0"/>
              <w:spacing w:line="240" w:lineRule="auto"/>
              <w:jc w:val="both"/>
              <w:rPr>
                <w:sz w:val="24"/>
                <w:szCs w:val="24"/>
              </w:rPr>
            </w:pPr>
            <w:r w:rsidRPr="00B574B6">
              <w:rPr>
                <w:sz w:val="24"/>
                <w:szCs w:val="24"/>
              </w:rPr>
              <w:t>Options</w:t>
            </w:r>
          </w:p>
        </w:tc>
      </w:tr>
      <w:tr w:rsidR="00CE57FF" w:rsidRPr="00B574B6" w14:paraId="79307FBB" w14:textId="77777777">
        <w:tc>
          <w:tcPr>
            <w:tcW w:w="4860" w:type="dxa"/>
            <w:shd w:val="clear" w:color="auto" w:fill="auto"/>
            <w:tcMar>
              <w:top w:w="100" w:type="dxa"/>
              <w:left w:w="100" w:type="dxa"/>
              <w:bottom w:w="100" w:type="dxa"/>
              <w:right w:w="100" w:type="dxa"/>
            </w:tcMar>
          </w:tcPr>
          <w:p w14:paraId="1B14B050" w14:textId="77777777" w:rsidR="00244C29" w:rsidRPr="00B574B6" w:rsidRDefault="002759E0">
            <w:pPr>
              <w:widowControl w:val="0"/>
              <w:spacing w:line="240" w:lineRule="auto"/>
              <w:jc w:val="both"/>
              <w:rPr>
                <w:sz w:val="24"/>
                <w:szCs w:val="24"/>
              </w:rPr>
            </w:pPr>
            <w:r w:rsidRPr="00B574B6">
              <w:rPr>
                <w:sz w:val="24"/>
                <w:szCs w:val="24"/>
              </w:rPr>
              <w:t>GCSE English Language</w:t>
            </w:r>
          </w:p>
        </w:tc>
        <w:tc>
          <w:tcPr>
            <w:tcW w:w="5580" w:type="dxa"/>
            <w:shd w:val="clear" w:color="auto" w:fill="auto"/>
            <w:tcMar>
              <w:top w:w="100" w:type="dxa"/>
              <w:left w:w="100" w:type="dxa"/>
              <w:bottom w:w="100" w:type="dxa"/>
              <w:right w:w="100" w:type="dxa"/>
            </w:tcMar>
          </w:tcPr>
          <w:p w14:paraId="03BCB320" w14:textId="77777777" w:rsidR="00244C29" w:rsidRPr="00B574B6" w:rsidRDefault="002759E0">
            <w:pPr>
              <w:widowControl w:val="0"/>
              <w:spacing w:line="240" w:lineRule="auto"/>
              <w:jc w:val="both"/>
              <w:rPr>
                <w:sz w:val="24"/>
                <w:szCs w:val="24"/>
              </w:rPr>
            </w:pPr>
            <w:r w:rsidRPr="00B574B6">
              <w:rPr>
                <w:sz w:val="24"/>
                <w:szCs w:val="24"/>
              </w:rPr>
              <w:t>GCSE History</w:t>
            </w:r>
          </w:p>
        </w:tc>
      </w:tr>
      <w:tr w:rsidR="00CE57FF" w:rsidRPr="00B574B6" w14:paraId="43FE68BE" w14:textId="77777777">
        <w:tc>
          <w:tcPr>
            <w:tcW w:w="4860" w:type="dxa"/>
            <w:shd w:val="clear" w:color="auto" w:fill="auto"/>
            <w:tcMar>
              <w:top w:w="100" w:type="dxa"/>
              <w:left w:w="100" w:type="dxa"/>
              <w:bottom w:w="100" w:type="dxa"/>
              <w:right w:w="100" w:type="dxa"/>
            </w:tcMar>
          </w:tcPr>
          <w:p w14:paraId="54A1101C" w14:textId="77777777" w:rsidR="00244C29" w:rsidRPr="00B574B6" w:rsidRDefault="002759E0">
            <w:pPr>
              <w:widowControl w:val="0"/>
              <w:spacing w:line="240" w:lineRule="auto"/>
              <w:jc w:val="both"/>
              <w:rPr>
                <w:sz w:val="24"/>
                <w:szCs w:val="24"/>
              </w:rPr>
            </w:pPr>
            <w:r w:rsidRPr="00B574B6">
              <w:rPr>
                <w:sz w:val="24"/>
                <w:szCs w:val="24"/>
              </w:rPr>
              <w:t>GCSE English Literature</w:t>
            </w:r>
          </w:p>
        </w:tc>
        <w:tc>
          <w:tcPr>
            <w:tcW w:w="5580" w:type="dxa"/>
            <w:shd w:val="clear" w:color="auto" w:fill="auto"/>
            <w:tcMar>
              <w:top w:w="100" w:type="dxa"/>
              <w:left w:w="100" w:type="dxa"/>
              <w:bottom w:w="100" w:type="dxa"/>
              <w:right w:w="100" w:type="dxa"/>
            </w:tcMar>
          </w:tcPr>
          <w:p w14:paraId="41F3E0A8" w14:textId="77777777" w:rsidR="00244C29" w:rsidRPr="00B574B6" w:rsidRDefault="002759E0">
            <w:pPr>
              <w:widowControl w:val="0"/>
              <w:spacing w:line="240" w:lineRule="auto"/>
              <w:jc w:val="both"/>
              <w:rPr>
                <w:sz w:val="24"/>
                <w:szCs w:val="24"/>
              </w:rPr>
            </w:pPr>
            <w:r w:rsidRPr="00B574B6">
              <w:rPr>
                <w:sz w:val="24"/>
                <w:szCs w:val="24"/>
              </w:rPr>
              <w:t>GCSE Geography</w:t>
            </w:r>
          </w:p>
        </w:tc>
      </w:tr>
      <w:tr w:rsidR="00CE57FF" w:rsidRPr="00B574B6" w14:paraId="7AC44B06" w14:textId="77777777">
        <w:tc>
          <w:tcPr>
            <w:tcW w:w="4860" w:type="dxa"/>
            <w:shd w:val="clear" w:color="auto" w:fill="auto"/>
            <w:tcMar>
              <w:top w:w="100" w:type="dxa"/>
              <w:left w:w="100" w:type="dxa"/>
              <w:bottom w:w="100" w:type="dxa"/>
              <w:right w:w="100" w:type="dxa"/>
            </w:tcMar>
          </w:tcPr>
          <w:p w14:paraId="12052774" w14:textId="77777777" w:rsidR="00244C29" w:rsidRPr="00B574B6" w:rsidRDefault="002759E0">
            <w:pPr>
              <w:widowControl w:val="0"/>
              <w:spacing w:line="240" w:lineRule="auto"/>
              <w:jc w:val="both"/>
              <w:rPr>
                <w:sz w:val="24"/>
                <w:szCs w:val="24"/>
              </w:rPr>
            </w:pPr>
            <w:r w:rsidRPr="00B574B6">
              <w:rPr>
                <w:sz w:val="24"/>
                <w:szCs w:val="24"/>
              </w:rPr>
              <w:t xml:space="preserve">GCSE </w:t>
            </w:r>
            <w:proofErr w:type="spellStart"/>
            <w:r w:rsidRPr="00B574B6">
              <w:rPr>
                <w:sz w:val="24"/>
                <w:szCs w:val="24"/>
              </w:rPr>
              <w:t>Maths</w:t>
            </w:r>
            <w:proofErr w:type="spellEnd"/>
          </w:p>
        </w:tc>
        <w:tc>
          <w:tcPr>
            <w:tcW w:w="5580" w:type="dxa"/>
            <w:shd w:val="clear" w:color="auto" w:fill="auto"/>
            <w:tcMar>
              <w:top w:w="100" w:type="dxa"/>
              <w:left w:w="100" w:type="dxa"/>
              <w:bottom w:w="100" w:type="dxa"/>
              <w:right w:w="100" w:type="dxa"/>
            </w:tcMar>
          </w:tcPr>
          <w:p w14:paraId="6AC74C3A" w14:textId="77777777" w:rsidR="00244C29" w:rsidRPr="00B574B6" w:rsidRDefault="002759E0">
            <w:pPr>
              <w:widowControl w:val="0"/>
              <w:spacing w:line="240" w:lineRule="auto"/>
              <w:jc w:val="both"/>
              <w:rPr>
                <w:sz w:val="24"/>
                <w:szCs w:val="24"/>
              </w:rPr>
            </w:pPr>
            <w:r w:rsidRPr="00B574B6">
              <w:rPr>
                <w:sz w:val="24"/>
                <w:szCs w:val="24"/>
              </w:rPr>
              <w:t>GCSE Spanish</w:t>
            </w:r>
          </w:p>
        </w:tc>
      </w:tr>
      <w:tr w:rsidR="00CE57FF" w:rsidRPr="00B574B6" w14:paraId="1C6B51A6" w14:textId="77777777">
        <w:tc>
          <w:tcPr>
            <w:tcW w:w="4860" w:type="dxa"/>
            <w:shd w:val="clear" w:color="auto" w:fill="auto"/>
            <w:tcMar>
              <w:top w:w="100" w:type="dxa"/>
              <w:left w:w="100" w:type="dxa"/>
              <w:bottom w:w="100" w:type="dxa"/>
              <w:right w:w="100" w:type="dxa"/>
            </w:tcMar>
          </w:tcPr>
          <w:p w14:paraId="577F0C0E" w14:textId="77777777" w:rsidR="00244C29" w:rsidRPr="00B574B6" w:rsidRDefault="002759E0">
            <w:pPr>
              <w:widowControl w:val="0"/>
              <w:spacing w:line="240" w:lineRule="auto"/>
              <w:jc w:val="both"/>
              <w:rPr>
                <w:sz w:val="24"/>
                <w:szCs w:val="24"/>
              </w:rPr>
            </w:pPr>
            <w:r w:rsidRPr="00B574B6">
              <w:rPr>
                <w:sz w:val="24"/>
                <w:szCs w:val="24"/>
              </w:rPr>
              <w:t>GCSE Combined Science</w:t>
            </w:r>
          </w:p>
        </w:tc>
        <w:tc>
          <w:tcPr>
            <w:tcW w:w="5580" w:type="dxa"/>
            <w:shd w:val="clear" w:color="auto" w:fill="auto"/>
            <w:tcMar>
              <w:top w:w="100" w:type="dxa"/>
              <w:left w:w="100" w:type="dxa"/>
              <w:bottom w:w="100" w:type="dxa"/>
              <w:right w:w="100" w:type="dxa"/>
            </w:tcMar>
          </w:tcPr>
          <w:p w14:paraId="3FFE5E10" w14:textId="77777777" w:rsidR="00244C29" w:rsidRPr="00B574B6" w:rsidRDefault="002759E0">
            <w:pPr>
              <w:widowControl w:val="0"/>
              <w:spacing w:line="240" w:lineRule="auto"/>
              <w:jc w:val="both"/>
              <w:rPr>
                <w:sz w:val="24"/>
                <w:szCs w:val="24"/>
              </w:rPr>
            </w:pPr>
            <w:r w:rsidRPr="00B574B6">
              <w:rPr>
                <w:sz w:val="24"/>
                <w:szCs w:val="24"/>
              </w:rPr>
              <w:t>GCSE German</w:t>
            </w:r>
          </w:p>
        </w:tc>
      </w:tr>
      <w:tr w:rsidR="00CE57FF" w:rsidRPr="00B574B6" w14:paraId="77BE09B8" w14:textId="77777777">
        <w:tc>
          <w:tcPr>
            <w:tcW w:w="4860" w:type="dxa"/>
            <w:shd w:val="clear" w:color="auto" w:fill="auto"/>
            <w:tcMar>
              <w:top w:w="100" w:type="dxa"/>
              <w:left w:w="100" w:type="dxa"/>
              <w:bottom w:w="100" w:type="dxa"/>
              <w:right w:w="100" w:type="dxa"/>
            </w:tcMar>
          </w:tcPr>
          <w:p w14:paraId="5C280BDE" w14:textId="77777777" w:rsidR="00244C29" w:rsidRPr="00B574B6" w:rsidRDefault="002759E0">
            <w:pPr>
              <w:widowControl w:val="0"/>
              <w:spacing w:line="240" w:lineRule="auto"/>
              <w:jc w:val="both"/>
              <w:rPr>
                <w:sz w:val="24"/>
                <w:szCs w:val="24"/>
              </w:rPr>
            </w:pPr>
            <w:r w:rsidRPr="00B574B6">
              <w:rPr>
                <w:sz w:val="24"/>
                <w:szCs w:val="24"/>
              </w:rPr>
              <w:t>PE (Non-examination)</w:t>
            </w:r>
          </w:p>
        </w:tc>
        <w:tc>
          <w:tcPr>
            <w:tcW w:w="5580" w:type="dxa"/>
            <w:shd w:val="clear" w:color="auto" w:fill="auto"/>
            <w:tcMar>
              <w:top w:w="100" w:type="dxa"/>
              <w:left w:w="100" w:type="dxa"/>
              <w:bottom w:w="100" w:type="dxa"/>
              <w:right w:w="100" w:type="dxa"/>
            </w:tcMar>
          </w:tcPr>
          <w:p w14:paraId="075C3731" w14:textId="77777777" w:rsidR="00244C29" w:rsidRPr="00B574B6" w:rsidRDefault="002759E0">
            <w:pPr>
              <w:widowControl w:val="0"/>
              <w:spacing w:line="240" w:lineRule="auto"/>
              <w:jc w:val="both"/>
              <w:rPr>
                <w:sz w:val="24"/>
                <w:szCs w:val="24"/>
              </w:rPr>
            </w:pPr>
            <w:r w:rsidRPr="00B574B6">
              <w:rPr>
                <w:sz w:val="24"/>
                <w:szCs w:val="24"/>
              </w:rPr>
              <w:t>GCSE French</w:t>
            </w:r>
          </w:p>
        </w:tc>
      </w:tr>
      <w:tr w:rsidR="00CE57FF" w:rsidRPr="00B574B6" w14:paraId="3A063C51" w14:textId="77777777">
        <w:tc>
          <w:tcPr>
            <w:tcW w:w="4860" w:type="dxa"/>
            <w:shd w:val="clear" w:color="auto" w:fill="auto"/>
            <w:tcMar>
              <w:top w:w="100" w:type="dxa"/>
              <w:left w:w="100" w:type="dxa"/>
              <w:bottom w:w="100" w:type="dxa"/>
              <w:right w:w="100" w:type="dxa"/>
            </w:tcMar>
          </w:tcPr>
          <w:p w14:paraId="5087DD84" w14:textId="77777777" w:rsidR="00244C29" w:rsidRPr="00B574B6" w:rsidRDefault="002759E0">
            <w:pPr>
              <w:widowControl w:val="0"/>
              <w:spacing w:line="240" w:lineRule="auto"/>
              <w:jc w:val="both"/>
              <w:rPr>
                <w:sz w:val="24"/>
                <w:szCs w:val="24"/>
              </w:rPr>
            </w:pPr>
            <w:r w:rsidRPr="00B574B6">
              <w:rPr>
                <w:sz w:val="24"/>
                <w:szCs w:val="24"/>
              </w:rPr>
              <w:t xml:space="preserve">A small number of students also are offered Functional Skills in </w:t>
            </w:r>
            <w:proofErr w:type="spellStart"/>
            <w:r w:rsidRPr="00B574B6">
              <w:rPr>
                <w:sz w:val="24"/>
                <w:szCs w:val="24"/>
              </w:rPr>
              <w:t>Maths</w:t>
            </w:r>
            <w:proofErr w:type="spellEnd"/>
            <w:r w:rsidRPr="00B574B6">
              <w:rPr>
                <w:sz w:val="24"/>
                <w:szCs w:val="24"/>
              </w:rPr>
              <w:t xml:space="preserve"> and English</w:t>
            </w:r>
          </w:p>
        </w:tc>
        <w:tc>
          <w:tcPr>
            <w:tcW w:w="5580" w:type="dxa"/>
            <w:shd w:val="clear" w:color="auto" w:fill="auto"/>
            <w:tcMar>
              <w:top w:w="100" w:type="dxa"/>
              <w:left w:w="100" w:type="dxa"/>
              <w:bottom w:w="100" w:type="dxa"/>
              <w:right w:w="100" w:type="dxa"/>
            </w:tcMar>
          </w:tcPr>
          <w:p w14:paraId="0749EC98" w14:textId="77777777" w:rsidR="00244C29" w:rsidRPr="00B574B6" w:rsidRDefault="002759E0">
            <w:pPr>
              <w:widowControl w:val="0"/>
              <w:spacing w:line="240" w:lineRule="auto"/>
              <w:jc w:val="both"/>
              <w:rPr>
                <w:sz w:val="24"/>
                <w:szCs w:val="24"/>
              </w:rPr>
            </w:pPr>
            <w:r w:rsidRPr="00B574B6">
              <w:rPr>
                <w:sz w:val="24"/>
                <w:szCs w:val="24"/>
              </w:rPr>
              <w:t>GCSE Fine Art</w:t>
            </w:r>
          </w:p>
        </w:tc>
      </w:tr>
      <w:tr w:rsidR="00CE57FF" w:rsidRPr="00B574B6" w14:paraId="3718DC49" w14:textId="77777777">
        <w:tc>
          <w:tcPr>
            <w:tcW w:w="4860" w:type="dxa"/>
            <w:shd w:val="clear" w:color="auto" w:fill="auto"/>
            <w:tcMar>
              <w:top w:w="100" w:type="dxa"/>
              <w:left w:w="100" w:type="dxa"/>
              <w:bottom w:w="100" w:type="dxa"/>
              <w:right w:w="100" w:type="dxa"/>
            </w:tcMar>
          </w:tcPr>
          <w:p w14:paraId="1C44B2A4" w14:textId="77777777" w:rsidR="00244C29" w:rsidRPr="00B574B6" w:rsidRDefault="00244C29">
            <w:pPr>
              <w:widowControl w:val="0"/>
              <w:spacing w:line="240" w:lineRule="auto"/>
              <w:jc w:val="both"/>
              <w:rPr>
                <w:sz w:val="24"/>
                <w:szCs w:val="24"/>
              </w:rPr>
            </w:pPr>
          </w:p>
        </w:tc>
        <w:tc>
          <w:tcPr>
            <w:tcW w:w="5580" w:type="dxa"/>
            <w:shd w:val="clear" w:color="auto" w:fill="auto"/>
            <w:tcMar>
              <w:top w:w="100" w:type="dxa"/>
              <w:left w:w="100" w:type="dxa"/>
              <w:bottom w:w="100" w:type="dxa"/>
              <w:right w:w="100" w:type="dxa"/>
            </w:tcMar>
          </w:tcPr>
          <w:p w14:paraId="1285EE6F" w14:textId="77777777" w:rsidR="00244C29" w:rsidRPr="00B574B6" w:rsidRDefault="002759E0">
            <w:pPr>
              <w:widowControl w:val="0"/>
              <w:spacing w:line="240" w:lineRule="auto"/>
              <w:jc w:val="both"/>
              <w:rPr>
                <w:sz w:val="24"/>
                <w:szCs w:val="24"/>
              </w:rPr>
            </w:pPr>
            <w:r w:rsidRPr="00B574B6">
              <w:rPr>
                <w:sz w:val="24"/>
                <w:szCs w:val="24"/>
              </w:rPr>
              <w:t>GCSE Photography</w:t>
            </w:r>
          </w:p>
        </w:tc>
      </w:tr>
      <w:tr w:rsidR="00CE57FF" w:rsidRPr="00B574B6" w14:paraId="346D4B37" w14:textId="77777777">
        <w:tc>
          <w:tcPr>
            <w:tcW w:w="4860" w:type="dxa"/>
            <w:shd w:val="clear" w:color="auto" w:fill="auto"/>
            <w:tcMar>
              <w:top w:w="100" w:type="dxa"/>
              <w:left w:w="100" w:type="dxa"/>
              <w:bottom w:w="100" w:type="dxa"/>
              <w:right w:w="100" w:type="dxa"/>
            </w:tcMar>
          </w:tcPr>
          <w:p w14:paraId="4FC7ACB1" w14:textId="77777777" w:rsidR="00244C29" w:rsidRPr="00B574B6" w:rsidRDefault="00244C29">
            <w:pPr>
              <w:widowControl w:val="0"/>
              <w:spacing w:line="240" w:lineRule="auto"/>
              <w:jc w:val="both"/>
              <w:rPr>
                <w:sz w:val="24"/>
                <w:szCs w:val="24"/>
              </w:rPr>
            </w:pPr>
          </w:p>
        </w:tc>
        <w:tc>
          <w:tcPr>
            <w:tcW w:w="5580" w:type="dxa"/>
            <w:shd w:val="clear" w:color="auto" w:fill="auto"/>
            <w:tcMar>
              <w:top w:w="100" w:type="dxa"/>
              <w:left w:w="100" w:type="dxa"/>
              <w:bottom w:w="100" w:type="dxa"/>
              <w:right w:w="100" w:type="dxa"/>
            </w:tcMar>
          </w:tcPr>
          <w:p w14:paraId="3A38E9C7" w14:textId="77777777" w:rsidR="00244C29" w:rsidRPr="00B574B6" w:rsidRDefault="002759E0">
            <w:pPr>
              <w:widowControl w:val="0"/>
              <w:spacing w:line="240" w:lineRule="auto"/>
              <w:jc w:val="both"/>
              <w:rPr>
                <w:sz w:val="24"/>
                <w:szCs w:val="24"/>
              </w:rPr>
            </w:pPr>
            <w:r w:rsidRPr="00B574B6">
              <w:rPr>
                <w:sz w:val="24"/>
                <w:szCs w:val="24"/>
              </w:rPr>
              <w:t>GCSE Computer Science</w:t>
            </w:r>
          </w:p>
        </w:tc>
      </w:tr>
      <w:tr w:rsidR="00CE57FF" w:rsidRPr="00B574B6" w14:paraId="362BA13F" w14:textId="77777777">
        <w:tc>
          <w:tcPr>
            <w:tcW w:w="4860" w:type="dxa"/>
            <w:shd w:val="clear" w:color="auto" w:fill="auto"/>
            <w:tcMar>
              <w:top w:w="100" w:type="dxa"/>
              <w:left w:w="100" w:type="dxa"/>
              <w:bottom w:w="100" w:type="dxa"/>
              <w:right w:w="100" w:type="dxa"/>
            </w:tcMar>
          </w:tcPr>
          <w:p w14:paraId="5FEB413D" w14:textId="77777777" w:rsidR="00244C29" w:rsidRPr="00B574B6" w:rsidRDefault="00244C29">
            <w:pPr>
              <w:widowControl w:val="0"/>
              <w:spacing w:line="240" w:lineRule="auto"/>
              <w:jc w:val="both"/>
              <w:rPr>
                <w:sz w:val="24"/>
                <w:szCs w:val="24"/>
              </w:rPr>
            </w:pPr>
          </w:p>
        </w:tc>
        <w:tc>
          <w:tcPr>
            <w:tcW w:w="5580" w:type="dxa"/>
            <w:shd w:val="clear" w:color="auto" w:fill="auto"/>
            <w:tcMar>
              <w:top w:w="100" w:type="dxa"/>
              <w:left w:w="100" w:type="dxa"/>
              <w:bottom w:w="100" w:type="dxa"/>
              <w:right w:w="100" w:type="dxa"/>
            </w:tcMar>
          </w:tcPr>
          <w:p w14:paraId="5F32AD35" w14:textId="77777777" w:rsidR="00244C29" w:rsidRPr="00B574B6" w:rsidRDefault="002759E0">
            <w:pPr>
              <w:widowControl w:val="0"/>
              <w:spacing w:line="240" w:lineRule="auto"/>
              <w:jc w:val="both"/>
              <w:rPr>
                <w:sz w:val="24"/>
                <w:szCs w:val="24"/>
              </w:rPr>
            </w:pPr>
            <w:r w:rsidRPr="00B574B6">
              <w:rPr>
                <w:sz w:val="24"/>
                <w:szCs w:val="24"/>
              </w:rPr>
              <w:t>GCSE Media Studies</w:t>
            </w:r>
          </w:p>
        </w:tc>
      </w:tr>
      <w:tr w:rsidR="00CE57FF" w:rsidRPr="00B574B6" w14:paraId="5FAE485D" w14:textId="77777777">
        <w:tc>
          <w:tcPr>
            <w:tcW w:w="4860" w:type="dxa"/>
            <w:shd w:val="clear" w:color="auto" w:fill="auto"/>
            <w:tcMar>
              <w:top w:w="100" w:type="dxa"/>
              <w:left w:w="100" w:type="dxa"/>
              <w:bottom w:w="100" w:type="dxa"/>
              <w:right w:w="100" w:type="dxa"/>
            </w:tcMar>
          </w:tcPr>
          <w:p w14:paraId="42D5C34E" w14:textId="77777777" w:rsidR="00244C29" w:rsidRPr="00B574B6" w:rsidRDefault="00244C29">
            <w:pPr>
              <w:widowControl w:val="0"/>
              <w:spacing w:line="240" w:lineRule="auto"/>
              <w:jc w:val="both"/>
              <w:rPr>
                <w:sz w:val="24"/>
                <w:szCs w:val="24"/>
              </w:rPr>
            </w:pPr>
          </w:p>
        </w:tc>
        <w:tc>
          <w:tcPr>
            <w:tcW w:w="5580" w:type="dxa"/>
            <w:shd w:val="clear" w:color="auto" w:fill="auto"/>
            <w:tcMar>
              <w:top w:w="100" w:type="dxa"/>
              <w:left w:w="100" w:type="dxa"/>
              <w:bottom w:w="100" w:type="dxa"/>
              <w:right w:w="100" w:type="dxa"/>
            </w:tcMar>
          </w:tcPr>
          <w:p w14:paraId="1DB263E0" w14:textId="77777777" w:rsidR="00244C29" w:rsidRPr="00B574B6" w:rsidRDefault="002759E0">
            <w:pPr>
              <w:widowControl w:val="0"/>
              <w:spacing w:line="240" w:lineRule="auto"/>
              <w:jc w:val="both"/>
              <w:rPr>
                <w:sz w:val="24"/>
                <w:szCs w:val="24"/>
              </w:rPr>
            </w:pPr>
            <w:r w:rsidRPr="00B574B6">
              <w:rPr>
                <w:sz w:val="24"/>
                <w:szCs w:val="24"/>
              </w:rPr>
              <w:t>GCSE 3D Design</w:t>
            </w:r>
          </w:p>
        </w:tc>
      </w:tr>
      <w:tr w:rsidR="00CE57FF" w:rsidRPr="00B574B6" w14:paraId="06CD08B9" w14:textId="77777777">
        <w:tc>
          <w:tcPr>
            <w:tcW w:w="4860" w:type="dxa"/>
            <w:shd w:val="clear" w:color="auto" w:fill="auto"/>
            <w:tcMar>
              <w:top w:w="100" w:type="dxa"/>
              <w:left w:w="100" w:type="dxa"/>
              <w:bottom w:w="100" w:type="dxa"/>
              <w:right w:w="100" w:type="dxa"/>
            </w:tcMar>
          </w:tcPr>
          <w:p w14:paraId="3C1AF645" w14:textId="77777777" w:rsidR="00244C29" w:rsidRPr="00B574B6" w:rsidRDefault="00244C29">
            <w:pPr>
              <w:widowControl w:val="0"/>
              <w:spacing w:line="240" w:lineRule="auto"/>
              <w:jc w:val="both"/>
              <w:rPr>
                <w:sz w:val="24"/>
                <w:szCs w:val="24"/>
              </w:rPr>
            </w:pPr>
          </w:p>
        </w:tc>
        <w:tc>
          <w:tcPr>
            <w:tcW w:w="5580" w:type="dxa"/>
            <w:shd w:val="clear" w:color="auto" w:fill="auto"/>
            <w:tcMar>
              <w:top w:w="100" w:type="dxa"/>
              <w:left w:w="100" w:type="dxa"/>
              <w:bottom w:w="100" w:type="dxa"/>
              <w:right w:w="100" w:type="dxa"/>
            </w:tcMar>
          </w:tcPr>
          <w:p w14:paraId="716690C7" w14:textId="77777777" w:rsidR="00244C29" w:rsidRPr="00B574B6" w:rsidRDefault="002759E0">
            <w:pPr>
              <w:widowControl w:val="0"/>
              <w:spacing w:line="240" w:lineRule="auto"/>
              <w:jc w:val="both"/>
              <w:rPr>
                <w:sz w:val="24"/>
                <w:szCs w:val="24"/>
              </w:rPr>
            </w:pPr>
            <w:r w:rsidRPr="00B574B6">
              <w:rPr>
                <w:sz w:val="24"/>
                <w:szCs w:val="24"/>
              </w:rPr>
              <w:t>OCR Child Development</w:t>
            </w:r>
          </w:p>
        </w:tc>
      </w:tr>
      <w:tr w:rsidR="00CE57FF" w:rsidRPr="00B574B6" w14:paraId="1D89C439" w14:textId="77777777">
        <w:tc>
          <w:tcPr>
            <w:tcW w:w="4860" w:type="dxa"/>
            <w:shd w:val="clear" w:color="auto" w:fill="auto"/>
            <w:tcMar>
              <w:top w:w="100" w:type="dxa"/>
              <w:left w:w="100" w:type="dxa"/>
              <w:bottom w:w="100" w:type="dxa"/>
              <w:right w:w="100" w:type="dxa"/>
            </w:tcMar>
          </w:tcPr>
          <w:p w14:paraId="02D46060" w14:textId="77777777" w:rsidR="00244C29" w:rsidRPr="00B574B6" w:rsidRDefault="00244C29">
            <w:pPr>
              <w:widowControl w:val="0"/>
              <w:spacing w:line="240" w:lineRule="auto"/>
              <w:jc w:val="both"/>
              <w:rPr>
                <w:sz w:val="24"/>
                <w:szCs w:val="24"/>
              </w:rPr>
            </w:pPr>
          </w:p>
        </w:tc>
        <w:tc>
          <w:tcPr>
            <w:tcW w:w="5580" w:type="dxa"/>
            <w:shd w:val="clear" w:color="auto" w:fill="auto"/>
            <w:tcMar>
              <w:top w:w="100" w:type="dxa"/>
              <w:left w:w="100" w:type="dxa"/>
              <w:bottom w:w="100" w:type="dxa"/>
              <w:right w:w="100" w:type="dxa"/>
            </w:tcMar>
          </w:tcPr>
          <w:p w14:paraId="2881FB13" w14:textId="77777777" w:rsidR="00244C29" w:rsidRPr="00B574B6" w:rsidRDefault="002759E0">
            <w:pPr>
              <w:widowControl w:val="0"/>
              <w:spacing w:line="240" w:lineRule="auto"/>
              <w:jc w:val="both"/>
              <w:rPr>
                <w:sz w:val="24"/>
                <w:szCs w:val="24"/>
              </w:rPr>
            </w:pPr>
            <w:r w:rsidRPr="00B574B6">
              <w:rPr>
                <w:sz w:val="24"/>
                <w:szCs w:val="24"/>
              </w:rPr>
              <w:t>BTEC Hospitality and Catering</w:t>
            </w:r>
          </w:p>
        </w:tc>
      </w:tr>
      <w:tr w:rsidR="00CE57FF" w:rsidRPr="00B574B6" w14:paraId="44D2A0DB" w14:textId="77777777">
        <w:tc>
          <w:tcPr>
            <w:tcW w:w="4860" w:type="dxa"/>
            <w:shd w:val="clear" w:color="auto" w:fill="auto"/>
            <w:tcMar>
              <w:top w:w="100" w:type="dxa"/>
              <w:left w:w="100" w:type="dxa"/>
              <w:bottom w:w="100" w:type="dxa"/>
              <w:right w:w="100" w:type="dxa"/>
            </w:tcMar>
          </w:tcPr>
          <w:p w14:paraId="493991A7" w14:textId="77777777" w:rsidR="00244C29" w:rsidRPr="00B574B6" w:rsidRDefault="00244C29">
            <w:pPr>
              <w:widowControl w:val="0"/>
              <w:spacing w:line="240" w:lineRule="auto"/>
              <w:jc w:val="both"/>
              <w:rPr>
                <w:sz w:val="24"/>
                <w:szCs w:val="24"/>
              </w:rPr>
            </w:pPr>
          </w:p>
        </w:tc>
        <w:tc>
          <w:tcPr>
            <w:tcW w:w="5580" w:type="dxa"/>
            <w:shd w:val="clear" w:color="auto" w:fill="auto"/>
            <w:tcMar>
              <w:top w:w="100" w:type="dxa"/>
              <w:left w:w="100" w:type="dxa"/>
              <w:bottom w:w="100" w:type="dxa"/>
              <w:right w:w="100" w:type="dxa"/>
            </w:tcMar>
          </w:tcPr>
          <w:p w14:paraId="4095906E" w14:textId="77777777" w:rsidR="00244C29" w:rsidRPr="00B574B6" w:rsidRDefault="002759E0">
            <w:pPr>
              <w:widowControl w:val="0"/>
              <w:spacing w:line="240" w:lineRule="auto"/>
              <w:jc w:val="both"/>
              <w:rPr>
                <w:sz w:val="24"/>
                <w:szCs w:val="24"/>
              </w:rPr>
            </w:pPr>
            <w:r w:rsidRPr="00B574B6">
              <w:rPr>
                <w:sz w:val="24"/>
                <w:szCs w:val="24"/>
              </w:rPr>
              <w:t xml:space="preserve">OCR Cambridge Nationals Creative </w:t>
            </w:r>
            <w:proofErr w:type="spellStart"/>
            <w:r w:rsidRPr="00B574B6">
              <w:rPr>
                <w:sz w:val="24"/>
                <w:szCs w:val="24"/>
              </w:rPr>
              <w:t>iMedia</w:t>
            </w:r>
            <w:proofErr w:type="spellEnd"/>
          </w:p>
        </w:tc>
      </w:tr>
      <w:tr w:rsidR="00CE57FF" w:rsidRPr="00B574B6" w14:paraId="2A1CF339" w14:textId="77777777">
        <w:tc>
          <w:tcPr>
            <w:tcW w:w="4860" w:type="dxa"/>
            <w:shd w:val="clear" w:color="auto" w:fill="auto"/>
            <w:tcMar>
              <w:top w:w="100" w:type="dxa"/>
              <w:left w:w="100" w:type="dxa"/>
              <w:bottom w:w="100" w:type="dxa"/>
              <w:right w:w="100" w:type="dxa"/>
            </w:tcMar>
          </w:tcPr>
          <w:p w14:paraId="5F71C3AE" w14:textId="77777777" w:rsidR="00244C29" w:rsidRPr="00B574B6" w:rsidRDefault="00244C29">
            <w:pPr>
              <w:widowControl w:val="0"/>
              <w:spacing w:line="240" w:lineRule="auto"/>
              <w:jc w:val="both"/>
              <w:rPr>
                <w:sz w:val="24"/>
                <w:szCs w:val="24"/>
              </w:rPr>
            </w:pPr>
          </w:p>
        </w:tc>
        <w:tc>
          <w:tcPr>
            <w:tcW w:w="5580" w:type="dxa"/>
            <w:shd w:val="clear" w:color="auto" w:fill="auto"/>
            <w:tcMar>
              <w:top w:w="100" w:type="dxa"/>
              <w:left w:w="100" w:type="dxa"/>
              <w:bottom w:w="100" w:type="dxa"/>
              <w:right w:w="100" w:type="dxa"/>
            </w:tcMar>
          </w:tcPr>
          <w:p w14:paraId="2A6CC70C" w14:textId="77777777" w:rsidR="00244C29" w:rsidRPr="00B574B6" w:rsidRDefault="002759E0">
            <w:pPr>
              <w:widowControl w:val="0"/>
              <w:spacing w:line="240" w:lineRule="auto"/>
              <w:jc w:val="both"/>
              <w:rPr>
                <w:sz w:val="24"/>
                <w:szCs w:val="24"/>
                <w:highlight w:val="white"/>
              </w:rPr>
            </w:pPr>
            <w:r w:rsidRPr="00B574B6">
              <w:rPr>
                <w:sz w:val="24"/>
                <w:szCs w:val="24"/>
                <w:highlight w:val="white"/>
              </w:rPr>
              <w:t>BTEC Enterprise</w:t>
            </w:r>
          </w:p>
        </w:tc>
      </w:tr>
      <w:tr w:rsidR="00CE57FF" w:rsidRPr="00B574B6" w14:paraId="4F433F12" w14:textId="77777777">
        <w:tc>
          <w:tcPr>
            <w:tcW w:w="4860" w:type="dxa"/>
            <w:shd w:val="clear" w:color="auto" w:fill="auto"/>
            <w:tcMar>
              <w:top w:w="100" w:type="dxa"/>
              <w:left w:w="100" w:type="dxa"/>
              <w:bottom w:w="100" w:type="dxa"/>
              <w:right w:w="100" w:type="dxa"/>
            </w:tcMar>
          </w:tcPr>
          <w:p w14:paraId="33AB9FB5" w14:textId="77777777" w:rsidR="00244C29" w:rsidRPr="00B574B6" w:rsidRDefault="00244C29">
            <w:pPr>
              <w:widowControl w:val="0"/>
              <w:spacing w:line="240" w:lineRule="auto"/>
              <w:jc w:val="both"/>
              <w:rPr>
                <w:sz w:val="24"/>
                <w:szCs w:val="24"/>
              </w:rPr>
            </w:pPr>
          </w:p>
        </w:tc>
        <w:tc>
          <w:tcPr>
            <w:tcW w:w="5580" w:type="dxa"/>
            <w:shd w:val="clear" w:color="auto" w:fill="auto"/>
            <w:tcMar>
              <w:top w:w="100" w:type="dxa"/>
              <w:left w:w="100" w:type="dxa"/>
              <w:bottom w:w="100" w:type="dxa"/>
              <w:right w:w="100" w:type="dxa"/>
            </w:tcMar>
          </w:tcPr>
          <w:p w14:paraId="5A1ABFF7" w14:textId="77777777" w:rsidR="00244C29" w:rsidRPr="00B574B6" w:rsidRDefault="002759E0">
            <w:pPr>
              <w:widowControl w:val="0"/>
              <w:spacing w:line="240" w:lineRule="auto"/>
              <w:jc w:val="both"/>
              <w:rPr>
                <w:sz w:val="24"/>
                <w:szCs w:val="24"/>
              </w:rPr>
            </w:pPr>
            <w:r w:rsidRPr="00B574B6">
              <w:rPr>
                <w:sz w:val="24"/>
                <w:szCs w:val="24"/>
              </w:rPr>
              <w:t>NCFE Health &amp; Fitness</w:t>
            </w:r>
          </w:p>
        </w:tc>
      </w:tr>
      <w:tr w:rsidR="00CE57FF" w:rsidRPr="00B574B6" w14:paraId="3B4F4A66" w14:textId="77777777">
        <w:tc>
          <w:tcPr>
            <w:tcW w:w="4860" w:type="dxa"/>
            <w:shd w:val="clear" w:color="auto" w:fill="auto"/>
            <w:tcMar>
              <w:top w:w="100" w:type="dxa"/>
              <w:left w:w="100" w:type="dxa"/>
              <w:bottom w:w="100" w:type="dxa"/>
              <w:right w:w="100" w:type="dxa"/>
            </w:tcMar>
          </w:tcPr>
          <w:p w14:paraId="61D7754C" w14:textId="77777777" w:rsidR="00244C29" w:rsidRPr="00B574B6" w:rsidRDefault="00244C29">
            <w:pPr>
              <w:widowControl w:val="0"/>
              <w:spacing w:line="240" w:lineRule="auto"/>
              <w:jc w:val="both"/>
              <w:rPr>
                <w:sz w:val="24"/>
                <w:szCs w:val="24"/>
              </w:rPr>
            </w:pPr>
          </w:p>
        </w:tc>
        <w:tc>
          <w:tcPr>
            <w:tcW w:w="5580" w:type="dxa"/>
            <w:shd w:val="clear" w:color="auto" w:fill="auto"/>
            <w:tcMar>
              <w:top w:w="100" w:type="dxa"/>
              <w:left w:w="100" w:type="dxa"/>
              <w:bottom w:w="100" w:type="dxa"/>
              <w:right w:w="100" w:type="dxa"/>
            </w:tcMar>
          </w:tcPr>
          <w:p w14:paraId="21BBC3B2" w14:textId="77777777" w:rsidR="00244C29" w:rsidRPr="00B574B6" w:rsidRDefault="002759E0">
            <w:pPr>
              <w:widowControl w:val="0"/>
              <w:spacing w:line="240" w:lineRule="auto"/>
              <w:jc w:val="both"/>
              <w:rPr>
                <w:sz w:val="24"/>
                <w:szCs w:val="24"/>
              </w:rPr>
            </w:pPr>
            <w:r w:rsidRPr="00B574B6">
              <w:rPr>
                <w:sz w:val="24"/>
                <w:szCs w:val="24"/>
              </w:rPr>
              <w:t>BTEC Public services</w:t>
            </w:r>
          </w:p>
        </w:tc>
      </w:tr>
    </w:tbl>
    <w:p w14:paraId="6BE5F083" w14:textId="77777777" w:rsidR="00244C29" w:rsidRPr="00B574B6" w:rsidRDefault="00244C29">
      <w:pPr>
        <w:spacing w:line="240" w:lineRule="auto"/>
        <w:jc w:val="both"/>
        <w:rPr>
          <w:b/>
          <w:sz w:val="24"/>
          <w:szCs w:val="24"/>
        </w:rPr>
      </w:pPr>
    </w:p>
    <w:p w14:paraId="6F48BA0A" w14:textId="77777777" w:rsidR="00244C29" w:rsidRPr="00B574B6" w:rsidRDefault="00244C29">
      <w:pPr>
        <w:shd w:val="clear" w:color="auto" w:fill="FFFFFF"/>
        <w:spacing w:line="240" w:lineRule="auto"/>
        <w:jc w:val="both"/>
        <w:rPr>
          <w:sz w:val="24"/>
          <w:szCs w:val="24"/>
        </w:rPr>
      </w:pPr>
    </w:p>
    <w:p w14:paraId="5415F390" w14:textId="77777777" w:rsidR="00244C29" w:rsidRPr="00B574B6" w:rsidRDefault="002759E0">
      <w:pPr>
        <w:spacing w:line="240" w:lineRule="auto"/>
        <w:jc w:val="both"/>
        <w:rPr>
          <w:sz w:val="24"/>
          <w:szCs w:val="24"/>
        </w:rPr>
      </w:pPr>
      <w:r w:rsidRPr="00B574B6">
        <w:rPr>
          <w:sz w:val="24"/>
          <w:szCs w:val="24"/>
        </w:rPr>
        <w:t>On 7 days each fortnight, Year 11 students have an extended school day and attend an additional ‘Period 5 lesson’, finishing at 4.10. This Period 5 lesson is compulsory for all students to attend. This increases the number of lessons per fortnight for Year 11 from 40 to 47, gaining approximately 115 learning hours across the year.</w:t>
      </w:r>
    </w:p>
    <w:p w14:paraId="692DC4BC" w14:textId="77777777" w:rsidR="00244C29" w:rsidRPr="00B574B6" w:rsidRDefault="00244C29">
      <w:pPr>
        <w:spacing w:line="240" w:lineRule="auto"/>
        <w:jc w:val="both"/>
        <w:rPr>
          <w:sz w:val="24"/>
          <w:szCs w:val="24"/>
        </w:rPr>
      </w:pPr>
    </w:p>
    <w:p w14:paraId="2DC49CC1" w14:textId="29E585D8" w:rsidR="00244C29" w:rsidRDefault="002759E0" w:rsidP="00B574B6">
      <w:pPr>
        <w:spacing w:line="240" w:lineRule="auto"/>
        <w:jc w:val="both"/>
        <w:rPr>
          <w:sz w:val="24"/>
          <w:szCs w:val="24"/>
        </w:rPr>
      </w:pPr>
      <w:r w:rsidRPr="00B574B6">
        <w:rPr>
          <w:sz w:val="24"/>
          <w:szCs w:val="24"/>
        </w:rPr>
        <w:t xml:space="preserve">All students in Year 10 and Year 11 additionally have a 30 min PREP session each day. In Year 10, 4 of these sessions per week are spent on guided reading, developing students’ vocabulary by </w:t>
      </w:r>
      <w:r w:rsidRPr="00B574B6">
        <w:rPr>
          <w:sz w:val="24"/>
          <w:szCs w:val="24"/>
        </w:rPr>
        <w:lastRenderedPageBreak/>
        <w:t xml:space="preserve">exposing them to high quality literature read fluently by a teacher. In Year 11, students have </w:t>
      </w:r>
      <w:r w:rsidR="00B574B6">
        <w:rPr>
          <w:sz w:val="24"/>
          <w:szCs w:val="24"/>
        </w:rPr>
        <w:t xml:space="preserve">a </w:t>
      </w:r>
      <w:r>
        <w:rPr>
          <w:sz w:val="24"/>
          <w:szCs w:val="24"/>
        </w:rPr>
        <w:t>curricular</w:t>
      </w:r>
      <w:r w:rsidR="00B574B6">
        <w:rPr>
          <w:sz w:val="24"/>
          <w:szCs w:val="24"/>
        </w:rPr>
        <w:t xml:space="preserve"> in put that may involve core subject support a</w:t>
      </w:r>
      <w:r>
        <w:rPr>
          <w:sz w:val="24"/>
          <w:szCs w:val="24"/>
        </w:rPr>
        <w:t xml:space="preserve">nd PHSE delivery. </w:t>
      </w:r>
      <w:r w:rsidRPr="00B574B6">
        <w:rPr>
          <w:sz w:val="24"/>
          <w:szCs w:val="24"/>
        </w:rPr>
        <w:t>In the fifth PREP period each week, students in Year 10 and Year 11 have an assembly.</w:t>
      </w:r>
    </w:p>
    <w:p w14:paraId="668FFE1D" w14:textId="77777777" w:rsidR="00B574B6" w:rsidRPr="00B574B6" w:rsidRDefault="00B574B6" w:rsidP="00B574B6">
      <w:pPr>
        <w:spacing w:line="240" w:lineRule="auto"/>
        <w:jc w:val="both"/>
        <w:rPr>
          <w:sz w:val="24"/>
          <w:szCs w:val="24"/>
        </w:rPr>
      </w:pPr>
    </w:p>
    <w:p w14:paraId="6ABE6789" w14:textId="77777777" w:rsidR="00244C29" w:rsidRPr="00B574B6" w:rsidRDefault="002759E0">
      <w:pPr>
        <w:shd w:val="clear" w:color="auto" w:fill="FFFFFF"/>
        <w:spacing w:line="240" w:lineRule="auto"/>
        <w:rPr>
          <w:sz w:val="24"/>
          <w:szCs w:val="24"/>
        </w:rPr>
      </w:pPr>
      <w:r w:rsidRPr="00B574B6">
        <w:rPr>
          <w:b/>
          <w:sz w:val="24"/>
          <w:szCs w:val="24"/>
        </w:rPr>
        <w:t>Time allocation by subject at KS4. Number of 70 min lessons per fortnight.</w:t>
      </w:r>
    </w:p>
    <w:tbl>
      <w:tblPr>
        <w:tblStyle w:val="a7"/>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40"/>
        <w:gridCol w:w="3440"/>
        <w:gridCol w:w="3440"/>
      </w:tblGrid>
      <w:tr w:rsidR="00CE57FF" w:rsidRPr="00B574B6" w14:paraId="64D3929C" w14:textId="77777777">
        <w:trPr>
          <w:trHeight w:val="480"/>
        </w:trPr>
        <w:tc>
          <w:tcPr>
            <w:tcW w:w="3440" w:type="dxa"/>
            <w:shd w:val="clear" w:color="auto" w:fill="auto"/>
            <w:tcMar>
              <w:top w:w="100" w:type="dxa"/>
              <w:left w:w="100" w:type="dxa"/>
              <w:bottom w:w="100" w:type="dxa"/>
              <w:right w:w="100" w:type="dxa"/>
            </w:tcMar>
          </w:tcPr>
          <w:p w14:paraId="2596E14A" w14:textId="77777777" w:rsidR="00244C29" w:rsidRPr="00B574B6" w:rsidRDefault="002759E0">
            <w:pPr>
              <w:widowControl w:val="0"/>
              <w:spacing w:line="240" w:lineRule="auto"/>
              <w:jc w:val="both"/>
              <w:rPr>
                <w:sz w:val="24"/>
                <w:szCs w:val="24"/>
              </w:rPr>
            </w:pPr>
            <w:r w:rsidRPr="00B574B6">
              <w:rPr>
                <w:sz w:val="24"/>
                <w:szCs w:val="24"/>
              </w:rPr>
              <w:t>Subject</w:t>
            </w:r>
          </w:p>
        </w:tc>
        <w:tc>
          <w:tcPr>
            <w:tcW w:w="3440" w:type="dxa"/>
            <w:shd w:val="clear" w:color="auto" w:fill="auto"/>
            <w:tcMar>
              <w:top w:w="100" w:type="dxa"/>
              <w:left w:w="100" w:type="dxa"/>
              <w:bottom w:w="100" w:type="dxa"/>
              <w:right w:w="100" w:type="dxa"/>
            </w:tcMar>
          </w:tcPr>
          <w:p w14:paraId="284DAAA7" w14:textId="77777777" w:rsidR="00244C29" w:rsidRPr="00B574B6" w:rsidRDefault="002759E0">
            <w:pPr>
              <w:widowControl w:val="0"/>
              <w:spacing w:line="240" w:lineRule="auto"/>
              <w:jc w:val="both"/>
              <w:rPr>
                <w:sz w:val="24"/>
                <w:szCs w:val="24"/>
              </w:rPr>
            </w:pPr>
            <w:r w:rsidRPr="00B574B6">
              <w:rPr>
                <w:sz w:val="24"/>
                <w:szCs w:val="24"/>
              </w:rPr>
              <w:t>70 mins lessons per fortnight - Year 10</w:t>
            </w:r>
          </w:p>
        </w:tc>
        <w:tc>
          <w:tcPr>
            <w:tcW w:w="3440" w:type="dxa"/>
            <w:shd w:val="clear" w:color="auto" w:fill="auto"/>
            <w:tcMar>
              <w:top w:w="100" w:type="dxa"/>
              <w:left w:w="100" w:type="dxa"/>
              <w:bottom w:w="100" w:type="dxa"/>
              <w:right w:w="100" w:type="dxa"/>
            </w:tcMar>
          </w:tcPr>
          <w:p w14:paraId="4698892E" w14:textId="77777777" w:rsidR="00244C29" w:rsidRPr="00B574B6" w:rsidRDefault="002759E0">
            <w:pPr>
              <w:widowControl w:val="0"/>
              <w:spacing w:line="240" w:lineRule="auto"/>
              <w:jc w:val="both"/>
              <w:rPr>
                <w:sz w:val="24"/>
                <w:szCs w:val="24"/>
              </w:rPr>
            </w:pPr>
            <w:r w:rsidRPr="00B574B6">
              <w:rPr>
                <w:sz w:val="24"/>
                <w:szCs w:val="24"/>
              </w:rPr>
              <w:t>70 mins lessons per fortnight - Year 11</w:t>
            </w:r>
          </w:p>
        </w:tc>
      </w:tr>
      <w:tr w:rsidR="00CE57FF" w:rsidRPr="00B574B6" w14:paraId="2F5988FB" w14:textId="77777777">
        <w:trPr>
          <w:trHeight w:val="480"/>
        </w:trPr>
        <w:tc>
          <w:tcPr>
            <w:tcW w:w="3440" w:type="dxa"/>
            <w:shd w:val="clear" w:color="auto" w:fill="auto"/>
            <w:tcMar>
              <w:top w:w="100" w:type="dxa"/>
              <w:left w:w="100" w:type="dxa"/>
              <w:bottom w:w="100" w:type="dxa"/>
              <w:right w:w="100" w:type="dxa"/>
            </w:tcMar>
          </w:tcPr>
          <w:p w14:paraId="23AC4FE7" w14:textId="77777777" w:rsidR="00244C29" w:rsidRPr="00B574B6" w:rsidRDefault="002759E0">
            <w:pPr>
              <w:widowControl w:val="0"/>
              <w:spacing w:line="240" w:lineRule="auto"/>
              <w:jc w:val="both"/>
              <w:rPr>
                <w:sz w:val="24"/>
                <w:szCs w:val="24"/>
              </w:rPr>
            </w:pPr>
            <w:r w:rsidRPr="00B574B6">
              <w:rPr>
                <w:sz w:val="24"/>
                <w:szCs w:val="24"/>
              </w:rPr>
              <w:t>English</w:t>
            </w:r>
          </w:p>
        </w:tc>
        <w:tc>
          <w:tcPr>
            <w:tcW w:w="3440" w:type="dxa"/>
            <w:shd w:val="clear" w:color="auto" w:fill="auto"/>
            <w:tcMar>
              <w:top w:w="100" w:type="dxa"/>
              <w:left w:w="100" w:type="dxa"/>
              <w:bottom w:w="100" w:type="dxa"/>
              <w:right w:w="100" w:type="dxa"/>
            </w:tcMar>
          </w:tcPr>
          <w:p w14:paraId="2482139B" w14:textId="77777777" w:rsidR="00244C29" w:rsidRPr="00B574B6" w:rsidRDefault="002759E0">
            <w:pPr>
              <w:widowControl w:val="0"/>
              <w:spacing w:line="240" w:lineRule="auto"/>
              <w:jc w:val="both"/>
              <w:rPr>
                <w:sz w:val="24"/>
                <w:szCs w:val="24"/>
              </w:rPr>
            </w:pPr>
            <w:r w:rsidRPr="00B574B6">
              <w:rPr>
                <w:sz w:val="24"/>
                <w:szCs w:val="24"/>
              </w:rPr>
              <w:t>7</w:t>
            </w:r>
          </w:p>
        </w:tc>
        <w:tc>
          <w:tcPr>
            <w:tcW w:w="3440" w:type="dxa"/>
            <w:shd w:val="clear" w:color="auto" w:fill="auto"/>
            <w:tcMar>
              <w:top w:w="100" w:type="dxa"/>
              <w:left w:w="100" w:type="dxa"/>
              <w:bottom w:w="100" w:type="dxa"/>
              <w:right w:w="100" w:type="dxa"/>
            </w:tcMar>
          </w:tcPr>
          <w:p w14:paraId="2D36EE1D" w14:textId="77777777" w:rsidR="00244C29" w:rsidRPr="00B574B6" w:rsidRDefault="002759E0">
            <w:pPr>
              <w:widowControl w:val="0"/>
              <w:spacing w:line="240" w:lineRule="auto"/>
              <w:jc w:val="both"/>
              <w:rPr>
                <w:sz w:val="24"/>
                <w:szCs w:val="24"/>
              </w:rPr>
            </w:pPr>
            <w:r w:rsidRPr="00B574B6">
              <w:rPr>
                <w:sz w:val="24"/>
                <w:szCs w:val="24"/>
              </w:rPr>
              <w:t>8 (plus 4x 30 min PREP sessions per fortnight)</w:t>
            </w:r>
          </w:p>
        </w:tc>
      </w:tr>
      <w:tr w:rsidR="00CE57FF" w:rsidRPr="00B574B6" w14:paraId="3E04E577" w14:textId="77777777">
        <w:trPr>
          <w:trHeight w:val="450"/>
        </w:trPr>
        <w:tc>
          <w:tcPr>
            <w:tcW w:w="3440" w:type="dxa"/>
            <w:shd w:val="clear" w:color="auto" w:fill="auto"/>
            <w:tcMar>
              <w:top w:w="100" w:type="dxa"/>
              <w:left w:w="100" w:type="dxa"/>
              <w:bottom w:w="100" w:type="dxa"/>
              <w:right w:w="100" w:type="dxa"/>
            </w:tcMar>
          </w:tcPr>
          <w:p w14:paraId="18E8D2BD" w14:textId="77777777" w:rsidR="00244C29" w:rsidRPr="00B574B6" w:rsidRDefault="002759E0">
            <w:pPr>
              <w:widowControl w:val="0"/>
              <w:spacing w:line="240" w:lineRule="auto"/>
              <w:jc w:val="both"/>
              <w:rPr>
                <w:sz w:val="24"/>
                <w:szCs w:val="24"/>
              </w:rPr>
            </w:pPr>
            <w:proofErr w:type="spellStart"/>
            <w:r w:rsidRPr="00B574B6">
              <w:rPr>
                <w:sz w:val="24"/>
                <w:szCs w:val="24"/>
              </w:rPr>
              <w:t>Maths</w:t>
            </w:r>
            <w:proofErr w:type="spellEnd"/>
          </w:p>
        </w:tc>
        <w:tc>
          <w:tcPr>
            <w:tcW w:w="3440" w:type="dxa"/>
            <w:shd w:val="clear" w:color="auto" w:fill="auto"/>
            <w:tcMar>
              <w:top w:w="100" w:type="dxa"/>
              <w:left w:w="100" w:type="dxa"/>
              <w:bottom w:w="100" w:type="dxa"/>
              <w:right w:w="100" w:type="dxa"/>
            </w:tcMar>
          </w:tcPr>
          <w:p w14:paraId="36E95010" w14:textId="77777777" w:rsidR="00244C29" w:rsidRPr="00B574B6" w:rsidRDefault="002759E0">
            <w:pPr>
              <w:widowControl w:val="0"/>
              <w:spacing w:line="240" w:lineRule="auto"/>
              <w:jc w:val="both"/>
              <w:rPr>
                <w:sz w:val="24"/>
                <w:szCs w:val="24"/>
              </w:rPr>
            </w:pPr>
            <w:r w:rsidRPr="00B574B6">
              <w:rPr>
                <w:sz w:val="24"/>
                <w:szCs w:val="24"/>
              </w:rPr>
              <w:t>7</w:t>
            </w:r>
          </w:p>
        </w:tc>
        <w:tc>
          <w:tcPr>
            <w:tcW w:w="3440" w:type="dxa"/>
            <w:shd w:val="clear" w:color="auto" w:fill="auto"/>
            <w:tcMar>
              <w:top w:w="100" w:type="dxa"/>
              <w:left w:w="100" w:type="dxa"/>
              <w:bottom w:w="100" w:type="dxa"/>
              <w:right w:w="100" w:type="dxa"/>
            </w:tcMar>
          </w:tcPr>
          <w:p w14:paraId="2FB14084" w14:textId="77777777" w:rsidR="00244C29" w:rsidRPr="00B574B6" w:rsidRDefault="002759E0">
            <w:pPr>
              <w:widowControl w:val="0"/>
              <w:spacing w:line="240" w:lineRule="auto"/>
              <w:jc w:val="both"/>
              <w:rPr>
                <w:sz w:val="24"/>
                <w:szCs w:val="24"/>
              </w:rPr>
            </w:pPr>
            <w:r w:rsidRPr="00B574B6">
              <w:rPr>
                <w:sz w:val="24"/>
                <w:szCs w:val="24"/>
              </w:rPr>
              <w:t>8 (plus 4x 30 min PREP sessions per fortnight)</w:t>
            </w:r>
          </w:p>
        </w:tc>
      </w:tr>
      <w:tr w:rsidR="00CE57FF" w:rsidRPr="00B574B6" w14:paraId="24D28B83" w14:textId="77777777">
        <w:trPr>
          <w:trHeight w:val="480"/>
        </w:trPr>
        <w:tc>
          <w:tcPr>
            <w:tcW w:w="3440" w:type="dxa"/>
            <w:shd w:val="clear" w:color="auto" w:fill="auto"/>
            <w:tcMar>
              <w:top w:w="100" w:type="dxa"/>
              <w:left w:w="100" w:type="dxa"/>
              <w:bottom w:w="100" w:type="dxa"/>
              <w:right w:w="100" w:type="dxa"/>
            </w:tcMar>
          </w:tcPr>
          <w:p w14:paraId="5CE3D414" w14:textId="77777777" w:rsidR="00244C29" w:rsidRPr="00B574B6" w:rsidRDefault="002759E0">
            <w:pPr>
              <w:widowControl w:val="0"/>
              <w:spacing w:line="240" w:lineRule="auto"/>
              <w:jc w:val="both"/>
              <w:rPr>
                <w:sz w:val="24"/>
                <w:szCs w:val="24"/>
              </w:rPr>
            </w:pPr>
            <w:r w:rsidRPr="00B574B6">
              <w:rPr>
                <w:sz w:val="24"/>
                <w:szCs w:val="24"/>
              </w:rPr>
              <w:t>Science</w:t>
            </w:r>
          </w:p>
        </w:tc>
        <w:tc>
          <w:tcPr>
            <w:tcW w:w="3440" w:type="dxa"/>
            <w:shd w:val="clear" w:color="auto" w:fill="auto"/>
            <w:tcMar>
              <w:top w:w="100" w:type="dxa"/>
              <w:left w:w="100" w:type="dxa"/>
              <w:bottom w:w="100" w:type="dxa"/>
              <w:right w:w="100" w:type="dxa"/>
            </w:tcMar>
          </w:tcPr>
          <w:p w14:paraId="2B4BF8E8" w14:textId="77777777" w:rsidR="00244C29" w:rsidRPr="00B574B6" w:rsidRDefault="002759E0">
            <w:pPr>
              <w:widowControl w:val="0"/>
              <w:spacing w:line="240" w:lineRule="auto"/>
              <w:jc w:val="both"/>
              <w:rPr>
                <w:sz w:val="24"/>
                <w:szCs w:val="24"/>
              </w:rPr>
            </w:pPr>
            <w:r w:rsidRPr="00B574B6">
              <w:rPr>
                <w:sz w:val="24"/>
                <w:szCs w:val="24"/>
              </w:rPr>
              <w:t>7</w:t>
            </w:r>
          </w:p>
        </w:tc>
        <w:tc>
          <w:tcPr>
            <w:tcW w:w="3440" w:type="dxa"/>
            <w:shd w:val="clear" w:color="auto" w:fill="auto"/>
            <w:tcMar>
              <w:top w:w="100" w:type="dxa"/>
              <w:left w:w="100" w:type="dxa"/>
              <w:bottom w:w="100" w:type="dxa"/>
              <w:right w:w="100" w:type="dxa"/>
            </w:tcMar>
          </w:tcPr>
          <w:p w14:paraId="1C989681" w14:textId="77777777" w:rsidR="00244C29" w:rsidRPr="00B574B6" w:rsidRDefault="002759E0">
            <w:pPr>
              <w:widowControl w:val="0"/>
              <w:spacing w:line="240" w:lineRule="auto"/>
              <w:jc w:val="both"/>
              <w:rPr>
                <w:sz w:val="24"/>
                <w:szCs w:val="24"/>
              </w:rPr>
            </w:pPr>
            <w:r w:rsidRPr="00B574B6">
              <w:rPr>
                <w:sz w:val="24"/>
                <w:szCs w:val="24"/>
              </w:rPr>
              <w:t xml:space="preserve">8 </w:t>
            </w:r>
          </w:p>
        </w:tc>
      </w:tr>
      <w:tr w:rsidR="00CE57FF" w:rsidRPr="00B574B6" w14:paraId="4BFB092F" w14:textId="77777777">
        <w:trPr>
          <w:trHeight w:val="480"/>
        </w:trPr>
        <w:tc>
          <w:tcPr>
            <w:tcW w:w="3440" w:type="dxa"/>
            <w:shd w:val="clear" w:color="auto" w:fill="auto"/>
            <w:tcMar>
              <w:top w:w="100" w:type="dxa"/>
              <w:left w:w="100" w:type="dxa"/>
              <w:bottom w:w="100" w:type="dxa"/>
              <w:right w:w="100" w:type="dxa"/>
            </w:tcMar>
          </w:tcPr>
          <w:p w14:paraId="3C3EE05B" w14:textId="77777777" w:rsidR="00244C29" w:rsidRPr="00B574B6" w:rsidRDefault="002759E0">
            <w:pPr>
              <w:widowControl w:val="0"/>
              <w:spacing w:line="240" w:lineRule="auto"/>
              <w:jc w:val="both"/>
              <w:rPr>
                <w:sz w:val="24"/>
                <w:szCs w:val="24"/>
              </w:rPr>
            </w:pPr>
            <w:r w:rsidRPr="00B574B6">
              <w:rPr>
                <w:sz w:val="24"/>
                <w:szCs w:val="24"/>
              </w:rPr>
              <w:t>Subject 1</w:t>
            </w:r>
          </w:p>
        </w:tc>
        <w:tc>
          <w:tcPr>
            <w:tcW w:w="3440" w:type="dxa"/>
            <w:shd w:val="clear" w:color="auto" w:fill="auto"/>
            <w:tcMar>
              <w:top w:w="100" w:type="dxa"/>
              <w:left w:w="100" w:type="dxa"/>
              <w:bottom w:w="100" w:type="dxa"/>
              <w:right w:w="100" w:type="dxa"/>
            </w:tcMar>
          </w:tcPr>
          <w:p w14:paraId="5331CCA3" w14:textId="77777777" w:rsidR="00244C29" w:rsidRPr="00B574B6" w:rsidRDefault="002759E0">
            <w:pPr>
              <w:widowControl w:val="0"/>
              <w:spacing w:line="240" w:lineRule="auto"/>
              <w:jc w:val="both"/>
              <w:rPr>
                <w:sz w:val="24"/>
                <w:szCs w:val="24"/>
              </w:rPr>
            </w:pPr>
            <w:r w:rsidRPr="00B574B6">
              <w:rPr>
                <w:sz w:val="24"/>
                <w:szCs w:val="24"/>
              </w:rPr>
              <w:t>4</w:t>
            </w:r>
          </w:p>
        </w:tc>
        <w:tc>
          <w:tcPr>
            <w:tcW w:w="3440" w:type="dxa"/>
            <w:shd w:val="clear" w:color="auto" w:fill="auto"/>
            <w:tcMar>
              <w:top w:w="100" w:type="dxa"/>
              <w:left w:w="100" w:type="dxa"/>
              <w:bottom w:w="100" w:type="dxa"/>
              <w:right w:w="100" w:type="dxa"/>
            </w:tcMar>
          </w:tcPr>
          <w:p w14:paraId="3884714B" w14:textId="77777777" w:rsidR="00244C29" w:rsidRPr="00B574B6" w:rsidRDefault="002759E0">
            <w:pPr>
              <w:widowControl w:val="0"/>
              <w:spacing w:line="240" w:lineRule="auto"/>
              <w:jc w:val="both"/>
              <w:rPr>
                <w:sz w:val="24"/>
                <w:szCs w:val="24"/>
              </w:rPr>
            </w:pPr>
            <w:r w:rsidRPr="00B574B6">
              <w:rPr>
                <w:sz w:val="24"/>
                <w:szCs w:val="24"/>
              </w:rPr>
              <w:t xml:space="preserve">5 </w:t>
            </w:r>
          </w:p>
        </w:tc>
      </w:tr>
      <w:tr w:rsidR="00CE57FF" w:rsidRPr="00B574B6" w14:paraId="061958EF" w14:textId="77777777">
        <w:trPr>
          <w:trHeight w:val="480"/>
        </w:trPr>
        <w:tc>
          <w:tcPr>
            <w:tcW w:w="3440" w:type="dxa"/>
            <w:shd w:val="clear" w:color="auto" w:fill="auto"/>
            <w:tcMar>
              <w:top w:w="100" w:type="dxa"/>
              <w:left w:w="100" w:type="dxa"/>
              <w:bottom w:w="100" w:type="dxa"/>
              <w:right w:w="100" w:type="dxa"/>
            </w:tcMar>
          </w:tcPr>
          <w:p w14:paraId="789C4017" w14:textId="77777777" w:rsidR="00244C29" w:rsidRPr="00B574B6" w:rsidRDefault="002759E0">
            <w:pPr>
              <w:widowControl w:val="0"/>
              <w:spacing w:line="240" w:lineRule="auto"/>
              <w:jc w:val="both"/>
              <w:rPr>
                <w:sz w:val="24"/>
                <w:szCs w:val="24"/>
              </w:rPr>
            </w:pPr>
            <w:r w:rsidRPr="00B574B6">
              <w:rPr>
                <w:sz w:val="24"/>
                <w:szCs w:val="24"/>
              </w:rPr>
              <w:t>Subject 2</w:t>
            </w:r>
          </w:p>
        </w:tc>
        <w:tc>
          <w:tcPr>
            <w:tcW w:w="3440" w:type="dxa"/>
            <w:shd w:val="clear" w:color="auto" w:fill="auto"/>
            <w:tcMar>
              <w:top w:w="100" w:type="dxa"/>
              <w:left w:w="100" w:type="dxa"/>
              <w:bottom w:w="100" w:type="dxa"/>
              <w:right w:w="100" w:type="dxa"/>
            </w:tcMar>
          </w:tcPr>
          <w:p w14:paraId="1D53A167" w14:textId="77777777" w:rsidR="00244C29" w:rsidRPr="00B574B6" w:rsidRDefault="002759E0">
            <w:pPr>
              <w:widowControl w:val="0"/>
              <w:spacing w:line="240" w:lineRule="auto"/>
              <w:jc w:val="both"/>
              <w:rPr>
                <w:sz w:val="24"/>
                <w:szCs w:val="24"/>
              </w:rPr>
            </w:pPr>
            <w:r w:rsidRPr="00B574B6">
              <w:rPr>
                <w:sz w:val="24"/>
                <w:szCs w:val="24"/>
              </w:rPr>
              <w:t>4</w:t>
            </w:r>
          </w:p>
        </w:tc>
        <w:tc>
          <w:tcPr>
            <w:tcW w:w="3440" w:type="dxa"/>
            <w:shd w:val="clear" w:color="auto" w:fill="auto"/>
            <w:tcMar>
              <w:top w:w="100" w:type="dxa"/>
              <w:left w:w="100" w:type="dxa"/>
              <w:bottom w:w="100" w:type="dxa"/>
              <w:right w:w="100" w:type="dxa"/>
            </w:tcMar>
          </w:tcPr>
          <w:p w14:paraId="2C63A763" w14:textId="77777777" w:rsidR="00244C29" w:rsidRPr="00B574B6" w:rsidRDefault="002759E0">
            <w:pPr>
              <w:widowControl w:val="0"/>
              <w:spacing w:line="240" w:lineRule="auto"/>
              <w:jc w:val="both"/>
              <w:rPr>
                <w:sz w:val="24"/>
                <w:szCs w:val="24"/>
              </w:rPr>
            </w:pPr>
            <w:r w:rsidRPr="00B574B6">
              <w:rPr>
                <w:sz w:val="24"/>
                <w:szCs w:val="24"/>
              </w:rPr>
              <w:t xml:space="preserve">5 </w:t>
            </w:r>
          </w:p>
        </w:tc>
      </w:tr>
      <w:tr w:rsidR="00CE57FF" w:rsidRPr="00B574B6" w14:paraId="399B4AA7" w14:textId="77777777">
        <w:trPr>
          <w:trHeight w:val="480"/>
        </w:trPr>
        <w:tc>
          <w:tcPr>
            <w:tcW w:w="3440" w:type="dxa"/>
            <w:shd w:val="clear" w:color="auto" w:fill="auto"/>
            <w:tcMar>
              <w:top w:w="100" w:type="dxa"/>
              <w:left w:w="100" w:type="dxa"/>
              <w:bottom w:w="100" w:type="dxa"/>
              <w:right w:w="100" w:type="dxa"/>
            </w:tcMar>
          </w:tcPr>
          <w:p w14:paraId="157585BE" w14:textId="77777777" w:rsidR="00244C29" w:rsidRPr="00B574B6" w:rsidRDefault="002759E0">
            <w:pPr>
              <w:widowControl w:val="0"/>
              <w:spacing w:line="240" w:lineRule="auto"/>
              <w:jc w:val="both"/>
              <w:rPr>
                <w:sz w:val="24"/>
                <w:szCs w:val="24"/>
              </w:rPr>
            </w:pPr>
            <w:r w:rsidRPr="00B574B6">
              <w:rPr>
                <w:sz w:val="24"/>
                <w:szCs w:val="24"/>
              </w:rPr>
              <w:t>Subject 3</w:t>
            </w:r>
          </w:p>
        </w:tc>
        <w:tc>
          <w:tcPr>
            <w:tcW w:w="3440" w:type="dxa"/>
            <w:shd w:val="clear" w:color="auto" w:fill="auto"/>
            <w:tcMar>
              <w:top w:w="100" w:type="dxa"/>
              <w:left w:w="100" w:type="dxa"/>
              <w:bottom w:w="100" w:type="dxa"/>
              <w:right w:w="100" w:type="dxa"/>
            </w:tcMar>
          </w:tcPr>
          <w:p w14:paraId="58989759" w14:textId="77777777" w:rsidR="00244C29" w:rsidRPr="00B574B6" w:rsidRDefault="002759E0">
            <w:pPr>
              <w:widowControl w:val="0"/>
              <w:spacing w:line="240" w:lineRule="auto"/>
              <w:jc w:val="both"/>
              <w:rPr>
                <w:sz w:val="24"/>
                <w:szCs w:val="24"/>
              </w:rPr>
            </w:pPr>
            <w:r w:rsidRPr="00B574B6">
              <w:rPr>
                <w:sz w:val="24"/>
                <w:szCs w:val="24"/>
              </w:rPr>
              <w:t>4</w:t>
            </w:r>
          </w:p>
        </w:tc>
        <w:tc>
          <w:tcPr>
            <w:tcW w:w="3440" w:type="dxa"/>
            <w:shd w:val="clear" w:color="auto" w:fill="auto"/>
            <w:tcMar>
              <w:top w:w="100" w:type="dxa"/>
              <w:left w:w="100" w:type="dxa"/>
              <w:bottom w:w="100" w:type="dxa"/>
              <w:right w:w="100" w:type="dxa"/>
            </w:tcMar>
          </w:tcPr>
          <w:p w14:paraId="70F31C8D" w14:textId="77777777" w:rsidR="00244C29" w:rsidRPr="00B574B6" w:rsidRDefault="002759E0">
            <w:pPr>
              <w:widowControl w:val="0"/>
              <w:spacing w:line="240" w:lineRule="auto"/>
              <w:jc w:val="both"/>
              <w:rPr>
                <w:sz w:val="24"/>
                <w:szCs w:val="24"/>
              </w:rPr>
            </w:pPr>
            <w:r w:rsidRPr="00B574B6">
              <w:rPr>
                <w:sz w:val="24"/>
                <w:szCs w:val="24"/>
              </w:rPr>
              <w:t xml:space="preserve">5 </w:t>
            </w:r>
          </w:p>
        </w:tc>
      </w:tr>
      <w:tr w:rsidR="00CE57FF" w:rsidRPr="00B574B6" w14:paraId="51BEDF70" w14:textId="77777777">
        <w:trPr>
          <w:trHeight w:val="480"/>
        </w:trPr>
        <w:tc>
          <w:tcPr>
            <w:tcW w:w="3440" w:type="dxa"/>
            <w:shd w:val="clear" w:color="auto" w:fill="auto"/>
            <w:tcMar>
              <w:top w:w="100" w:type="dxa"/>
              <w:left w:w="100" w:type="dxa"/>
              <w:bottom w:w="100" w:type="dxa"/>
              <w:right w:w="100" w:type="dxa"/>
            </w:tcMar>
          </w:tcPr>
          <w:p w14:paraId="158BC535" w14:textId="77777777" w:rsidR="00244C29" w:rsidRPr="00B574B6" w:rsidRDefault="002759E0">
            <w:pPr>
              <w:widowControl w:val="0"/>
              <w:spacing w:line="240" w:lineRule="auto"/>
              <w:jc w:val="both"/>
              <w:rPr>
                <w:sz w:val="24"/>
                <w:szCs w:val="24"/>
              </w:rPr>
            </w:pPr>
            <w:r w:rsidRPr="00B574B6">
              <w:rPr>
                <w:sz w:val="24"/>
                <w:szCs w:val="24"/>
              </w:rPr>
              <w:t>Subject 4</w:t>
            </w:r>
          </w:p>
        </w:tc>
        <w:tc>
          <w:tcPr>
            <w:tcW w:w="3440" w:type="dxa"/>
            <w:shd w:val="clear" w:color="auto" w:fill="auto"/>
            <w:tcMar>
              <w:top w:w="100" w:type="dxa"/>
              <w:left w:w="100" w:type="dxa"/>
              <w:bottom w:w="100" w:type="dxa"/>
              <w:right w:w="100" w:type="dxa"/>
            </w:tcMar>
          </w:tcPr>
          <w:p w14:paraId="2E19423E" w14:textId="77777777" w:rsidR="00244C29" w:rsidRPr="00B574B6" w:rsidRDefault="002759E0">
            <w:pPr>
              <w:widowControl w:val="0"/>
              <w:spacing w:line="240" w:lineRule="auto"/>
              <w:jc w:val="both"/>
              <w:rPr>
                <w:sz w:val="24"/>
                <w:szCs w:val="24"/>
              </w:rPr>
            </w:pPr>
            <w:r w:rsidRPr="00B574B6">
              <w:rPr>
                <w:sz w:val="24"/>
                <w:szCs w:val="24"/>
              </w:rPr>
              <w:t>4</w:t>
            </w:r>
          </w:p>
        </w:tc>
        <w:tc>
          <w:tcPr>
            <w:tcW w:w="3440" w:type="dxa"/>
            <w:shd w:val="clear" w:color="auto" w:fill="auto"/>
            <w:tcMar>
              <w:top w:w="100" w:type="dxa"/>
              <w:left w:w="100" w:type="dxa"/>
              <w:bottom w:w="100" w:type="dxa"/>
              <w:right w:w="100" w:type="dxa"/>
            </w:tcMar>
          </w:tcPr>
          <w:p w14:paraId="1A0F2303" w14:textId="77777777" w:rsidR="00244C29" w:rsidRPr="00B574B6" w:rsidRDefault="002759E0">
            <w:pPr>
              <w:widowControl w:val="0"/>
              <w:spacing w:line="240" w:lineRule="auto"/>
              <w:jc w:val="both"/>
              <w:rPr>
                <w:sz w:val="24"/>
                <w:szCs w:val="24"/>
              </w:rPr>
            </w:pPr>
            <w:r w:rsidRPr="00B574B6">
              <w:rPr>
                <w:sz w:val="24"/>
                <w:szCs w:val="24"/>
              </w:rPr>
              <w:t>5</w:t>
            </w:r>
          </w:p>
        </w:tc>
      </w:tr>
      <w:tr w:rsidR="00CE57FF" w:rsidRPr="00B574B6" w14:paraId="60A1914D" w14:textId="77777777">
        <w:trPr>
          <w:trHeight w:val="480"/>
        </w:trPr>
        <w:tc>
          <w:tcPr>
            <w:tcW w:w="3440" w:type="dxa"/>
            <w:shd w:val="clear" w:color="auto" w:fill="auto"/>
            <w:tcMar>
              <w:top w:w="100" w:type="dxa"/>
              <w:left w:w="100" w:type="dxa"/>
              <w:bottom w:w="100" w:type="dxa"/>
              <w:right w:w="100" w:type="dxa"/>
            </w:tcMar>
          </w:tcPr>
          <w:p w14:paraId="228EB21E" w14:textId="77777777" w:rsidR="00244C29" w:rsidRPr="00B574B6" w:rsidRDefault="002759E0">
            <w:pPr>
              <w:widowControl w:val="0"/>
              <w:spacing w:line="240" w:lineRule="auto"/>
              <w:jc w:val="both"/>
              <w:rPr>
                <w:sz w:val="24"/>
                <w:szCs w:val="24"/>
              </w:rPr>
            </w:pPr>
            <w:r w:rsidRPr="00B574B6">
              <w:rPr>
                <w:sz w:val="24"/>
                <w:szCs w:val="24"/>
              </w:rPr>
              <w:t>PE</w:t>
            </w:r>
          </w:p>
        </w:tc>
        <w:tc>
          <w:tcPr>
            <w:tcW w:w="3440" w:type="dxa"/>
            <w:shd w:val="clear" w:color="auto" w:fill="auto"/>
            <w:tcMar>
              <w:top w:w="100" w:type="dxa"/>
              <w:left w:w="100" w:type="dxa"/>
              <w:bottom w:w="100" w:type="dxa"/>
              <w:right w:w="100" w:type="dxa"/>
            </w:tcMar>
          </w:tcPr>
          <w:p w14:paraId="5753E7FD" w14:textId="77777777" w:rsidR="00244C29" w:rsidRPr="00B574B6" w:rsidRDefault="002759E0">
            <w:pPr>
              <w:widowControl w:val="0"/>
              <w:spacing w:line="240" w:lineRule="auto"/>
              <w:jc w:val="both"/>
              <w:rPr>
                <w:sz w:val="24"/>
                <w:szCs w:val="24"/>
              </w:rPr>
            </w:pPr>
            <w:r w:rsidRPr="00B574B6">
              <w:rPr>
                <w:sz w:val="24"/>
                <w:szCs w:val="24"/>
              </w:rPr>
              <w:t>2</w:t>
            </w:r>
          </w:p>
        </w:tc>
        <w:tc>
          <w:tcPr>
            <w:tcW w:w="3440" w:type="dxa"/>
            <w:shd w:val="clear" w:color="auto" w:fill="auto"/>
            <w:tcMar>
              <w:top w:w="100" w:type="dxa"/>
              <w:left w:w="100" w:type="dxa"/>
              <w:bottom w:w="100" w:type="dxa"/>
              <w:right w:w="100" w:type="dxa"/>
            </w:tcMar>
          </w:tcPr>
          <w:p w14:paraId="48F7AC80" w14:textId="77777777" w:rsidR="00244C29" w:rsidRPr="00B574B6" w:rsidRDefault="002759E0">
            <w:pPr>
              <w:widowControl w:val="0"/>
              <w:spacing w:line="240" w:lineRule="auto"/>
              <w:jc w:val="both"/>
              <w:rPr>
                <w:sz w:val="24"/>
                <w:szCs w:val="24"/>
              </w:rPr>
            </w:pPr>
            <w:r w:rsidRPr="00B574B6">
              <w:rPr>
                <w:sz w:val="24"/>
                <w:szCs w:val="24"/>
              </w:rPr>
              <w:t>2</w:t>
            </w:r>
          </w:p>
        </w:tc>
      </w:tr>
      <w:tr w:rsidR="00CE57FF" w:rsidRPr="00B574B6" w14:paraId="5981E58F" w14:textId="77777777">
        <w:trPr>
          <w:trHeight w:val="480"/>
        </w:trPr>
        <w:tc>
          <w:tcPr>
            <w:tcW w:w="3440" w:type="dxa"/>
            <w:shd w:val="clear" w:color="auto" w:fill="auto"/>
            <w:tcMar>
              <w:top w:w="100" w:type="dxa"/>
              <w:left w:w="100" w:type="dxa"/>
              <w:bottom w:w="100" w:type="dxa"/>
              <w:right w:w="100" w:type="dxa"/>
            </w:tcMar>
          </w:tcPr>
          <w:p w14:paraId="315018E8" w14:textId="77777777" w:rsidR="00244C29" w:rsidRPr="00B574B6" w:rsidRDefault="002759E0">
            <w:pPr>
              <w:widowControl w:val="0"/>
              <w:spacing w:line="240" w:lineRule="auto"/>
              <w:jc w:val="both"/>
              <w:rPr>
                <w:sz w:val="24"/>
                <w:szCs w:val="24"/>
              </w:rPr>
            </w:pPr>
            <w:r w:rsidRPr="00B574B6">
              <w:rPr>
                <w:sz w:val="24"/>
                <w:szCs w:val="24"/>
              </w:rPr>
              <w:t>Personal Development (PSHE and RS)</w:t>
            </w:r>
          </w:p>
        </w:tc>
        <w:tc>
          <w:tcPr>
            <w:tcW w:w="3440" w:type="dxa"/>
            <w:shd w:val="clear" w:color="auto" w:fill="auto"/>
            <w:tcMar>
              <w:top w:w="100" w:type="dxa"/>
              <w:left w:w="100" w:type="dxa"/>
              <w:bottom w:w="100" w:type="dxa"/>
              <w:right w:w="100" w:type="dxa"/>
            </w:tcMar>
          </w:tcPr>
          <w:p w14:paraId="68D83F44" w14:textId="77777777" w:rsidR="00244C29" w:rsidRPr="00B574B6" w:rsidRDefault="002759E0">
            <w:pPr>
              <w:widowControl w:val="0"/>
              <w:spacing w:line="240" w:lineRule="auto"/>
              <w:jc w:val="both"/>
              <w:rPr>
                <w:sz w:val="24"/>
                <w:szCs w:val="24"/>
              </w:rPr>
            </w:pPr>
            <w:r w:rsidRPr="00B574B6">
              <w:rPr>
                <w:sz w:val="24"/>
                <w:szCs w:val="24"/>
              </w:rPr>
              <w:t>1</w:t>
            </w:r>
          </w:p>
        </w:tc>
        <w:tc>
          <w:tcPr>
            <w:tcW w:w="3440" w:type="dxa"/>
            <w:shd w:val="clear" w:color="auto" w:fill="auto"/>
            <w:tcMar>
              <w:top w:w="100" w:type="dxa"/>
              <w:left w:w="100" w:type="dxa"/>
              <w:bottom w:w="100" w:type="dxa"/>
              <w:right w:w="100" w:type="dxa"/>
            </w:tcMar>
          </w:tcPr>
          <w:p w14:paraId="4AFFFC61" w14:textId="77777777" w:rsidR="00244C29" w:rsidRPr="00B574B6" w:rsidRDefault="002759E0">
            <w:pPr>
              <w:widowControl w:val="0"/>
              <w:spacing w:line="240" w:lineRule="auto"/>
              <w:jc w:val="both"/>
              <w:rPr>
                <w:sz w:val="24"/>
                <w:szCs w:val="24"/>
              </w:rPr>
            </w:pPr>
            <w:r w:rsidRPr="00B574B6">
              <w:rPr>
                <w:sz w:val="24"/>
                <w:szCs w:val="24"/>
              </w:rPr>
              <w:t>1</w:t>
            </w:r>
          </w:p>
        </w:tc>
      </w:tr>
    </w:tbl>
    <w:p w14:paraId="6750945C" w14:textId="77777777" w:rsidR="00244C29" w:rsidRPr="00B574B6" w:rsidRDefault="00244C29">
      <w:pPr>
        <w:spacing w:line="240" w:lineRule="auto"/>
        <w:jc w:val="both"/>
        <w:rPr>
          <w:b/>
          <w:sz w:val="24"/>
          <w:szCs w:val="24"/>
        </w:rPr>
      </w:pPr>
    </w:p>
    <w:tbl>
      <w:tblPr>
        <w:tblStyle w:val="TableGrid"/>
        <w:tblW w:w="0" w:type="auto"/>
        <w:tblLook w:val="04A0" w:firstRow="1" w:lastRow="0" w:firstColumn="1" w:lastColumn="0" w:noHBand="0" w:noVBand="1"/>
      </w:tblPr>
      <w:tblGrid>
        <w:gridCol w:w="10456"/>
      </w:tblGrid>
      <w:tr w:rsidR="00B574B6" w14:paraId="116DBC6A" w14:textId="77777777" w:rsidTr="00B574B6">
        <w:tc>
          <w:tcPr>
            <w:tcW w:w="10456" w:type="dxa"/>
            <w:shd w:val="clear" w:color="auto" w:fill="000000" w:themeFill="text1"/>
          </w:tcPr>
          <w:p w14:paraId="670A2592" w14:textId="77777777" w:rsidR="00B574B6" w:rsidRPr="00B574B6" w:rsidRDefault="00B574B6">
            <w:pPr>
              <w:jc w:val="both"/>
              <w:rPr>
                <w:sz w:val="32"/>
                <w:szCs w:val="32"/>
              </w:rPr>
            </w:pPr>
            <w:r w:rsidRPr="00B574B6">
              <w:rPr>
                <w:sz w:val="32"/>
                <w:szCs w:val="32"/>
              </w:rPr>
              <w:t>KS5 - Y12-13</w:t>
            </w:r>
          </w:p>
          <w:p w14:paraId="5F4FBF60" w14:textId="5C02808A" w:rsidR="00B574B6" w:rsidRDefault="00B574B6">
            <w:pPr>
              <w:jc w:val="both"/>
              <w:rPr>
                <w:sz w:val="24"/>
                <w:szCs w:val="24"/>
              </w:rPr>
            </w:pPr>
          </w:p>
        </w:tc>
      </w:tr>
    </w:tbl>
    <w:p w14:paraId="7D4EB229" w14:textId="77777777" w:rsidR="00244C29" w:rsidRPr="00B574B6" w:rsidRDefault="00244C29">
      <w:pPr>
        <w:shd w:val="clear" w:color="auto" w:fill="FFFFFF"/>
        <w:spacing w:line="240" w:lineRule="auto"/>
        <w:jc w:val="both"/>
        <w:rPr>
          <w:b/>
          <w:sz w:val="24"/>
          <w:szCs w:val="24"/>
        </w:rPr>
      </w:pPr>
    </w:p>
    <w:p w14:paraId="4F15C967" w14:textId="77777777" w:rsidR="00244C29" w:rsidRPr="00B574B6" w:rsidRDefault="002759E0">
      <w:pPr>
        <w:shd w:val="clear" w:color="auto" w:fill="FFFFFF"/>
        <w:spacing w:line="240" w:lineRule="auto"/>
        <w:jc w:val="both"/>
        <w:rPr>
          <w:sz w:val="24"/>
          <w:szCs w:val="24"/>
        </w:rPr>
      </w:pPr>
      <w:r w:rsidRPr="00B574B6">
        <w:rPr>
          <w:sz w:val="24"/>
          <w:szCs w:val="24"/>
        </w:rPr>
        <w:t xml:space="preserve">We offer 2 pathways at </w:t>
      </w:r>
      <w:proofErr w:type="gramStart"/>
      <w:r w:rsidRPr="00B574B6">
        <w:rPr>
          <w:sz w:val="24"/>
          <w:szCs w:val="24"/>
        </w:rPr>
        <w:t>Post-16</w:t>
      </w:r>
      <w:proofErr w:type="gramEnd"/>
      <w:r w:rsidRPr="00B574B6">
        <w:rPr>
          <w:sz w:val="24"/>
          <w:szCs w:val="24"/>
        </w:rPr>
        <w:t xml:space="preserve">, one at Level 3 and one at Level 2. </w:t>
      </w:r>
    </w:p>
    <w:p w14:paraId="11DC4DA9" w14:textId="77777777" w:rsidR="00244C29" w:rsidRPr="00B574B6" w:rsidRDefault="00244C29">
      <w:pPr>
        <w:shd w:val="clear" w:color="auto" w:fill="FFFFFF"/>
        <w:spacing w:line="240" w:lineRule="auto"/>
        <w:jc w:val="both"/>
        <w:rPr>
          <w:sz w:val="24"/>
          <w:szCs w:val="24"/>
        </w:rPr>
      </w:pPr>
    </w:p>
    <w:p w14:paraId="4B9C0CAF" w14:textId="49D462C3" w:rsidR="00244C29" w:rsidRPr="00B574B6" w:rsidRDefault="002759E0">
      <w:pPr>
        <w:shd w:val="clear" w:color="auto" w:fill="FFFFFF"/>
        <w:spacing w:line="240" w:lineRule="auto"/>
        <w:jc w:val="both"/>
        <w:rPr>
          <w:sz w:val="24"/>
          <w:szCs w:val="24"/>
        </w:rPr>
      </w:pPr>
      <w:r w:rsidRPr="00B574B6">
        <w:rPr>
          <w:sz w:val="24"/>
          <w:szCs w:val="24"/>
        </w:rPr>
        <w:t xml:space="preserve">Most students follow our Level 3 pathways, and study 3 or in a small number of cases, 4 A-Level courses or Level 3 Technical equivalents (BTECs) for two years. Students are guided in their subject selection to ensure they are on courses which will enable them to succeed and which will support their career aspirations. In addition to their full Level 3 courses, students </w:t>
      </w:r>
      <w:r w:rsidR="0002037A">
        <w:rPr>
          <w:sz w:val="24"/>
          <w:szCs w:val="24"/>
        </w:rPr>
        <w:t>are encouraged</w:t>
      </w:r>
      <w:r w:rsidRPr="00B574B6">
        <w:rPr>
          <w:sz w:val="24"/>
          <w:szCs w:val="24"/>
        </w:rPr>
        <w:t xml:space="preserve"> to study the Extended Project Qualification and/or Core </w:t>
      </w:r>
      <w:proofErr w:type="spellStart"/>
      <w:r w:rsidRPr="00B574B6">
        <w:rPr>
          <w:sz w:val="24"/>
          <w:szCs w:val="24"/>
        </w:rPr>
        <w:t>Maths</w:t>
      </w:r>
      <w:proofErr w:type="spellEnd"/>
      <w:r w:rsidRPr="00B574B6">
        <w:rPr>
          <w:sz w:val="24"/>
          <w:szCs w:val="24"/>
        </w:rPr>
        <w:t xml:space="preserve">, each equivalent to an AS-Level. </w:t>
      </w:r>
      <w:r w:rsidR="00866C26">
        <w:rPr>
          <w:sz w:val="24"/>
          <w:szCs w:val="24"/>
        </w:rPr>
        <w:t xml:space="preserve">All students are allocated a minimum of 9 periods of supervised study time per fortnight, which is spent in the dedicated sixth form study room. </w:t>
      </w:r>
    </w:p>
    <w:p w14:paraId="3C9F6992" w14:textId="77777777" w:rsidR="00244C29" w:rsidRPr="00B574B6" w:rsidRDefault="00244C29">
      <w:pPr>
        <w:shd w:val="clear" w:color="auto" w:fill="FFFFFF"/>
        <w:spacing w:line="240" w:lineRule="auto"/>
        <w:jc w:val="both"/>
        <w:rPr>
          <w:sz w:val="24"/>
          <w:szCs w:val="24"/>
        </w:rPr>
      </w:pPr>
    </w:p>
    <w:p w14:paraId="4AA1D144" w14:textId="77777777" w:rsidR="00244C29" w:rsidRPr="00B574B6" w:rsidRDefault="002759E0">
      <w:pPr>
        <w:shd w:val="clear" w:color="auto" w:fill="FFFFFF"/>
        <w:spacing w:line="240" w:lineRule="auto"/>
        <w:jc w:val="both"/>
        <w:rPr>
          <w:sz w:val="24"/>
          <w:szCs w:val="24"/>
        </w:rPr>
      </w:pPr>
      <w:r w:rsidRPr="00B574B6">
        <w:rPr>
          <w:sz w:val="24"/>
          <w:szCs w:val="24"/>
        </w:rPr>
        <w:t xml:space="preserve">We are introducing a new Post-16 Level 2 pathway from September 2024. Students will study the UAL Level 2 Diploma in Fashion Business and Retail, paired with </w:t>
      </w:r>
      <w:proofErr w:type="spellStart"/>
      <w:r w:rsidRPr="00B574B6">
        <w:rPr>
          <w:sz w:val="24"/>
          <w:szCs w:val="24"/>
        </w:rPr>
        <w:t>resit</w:t>
      </w:r>
      <w:proofErr w:type="spellEnd"/>
      <w:r w:rsidRPr="00B574B6">
        <w:rPr>
          <w:sz w:val="24"/>
          <w:szCs w:val="24"/>
        </w:rPr>
        <w:t xml:space="preserve"> GCSE English and </w:t>
      </w:r>
      <w:proofErr w:type="spellStart"/>
      <w:r w:rsidRPr="00B574B6">
        <w:rPr>
          <w:sz w:val="24"/>
          <w:szCs w:val="24"/>
        </w:rPr>
        <w:t>Maths</w:t>
      </w:r>
      <w:proofErr w:type="spellEnd"/>
      <w:r w:rsidRPr="00B574B6">
        <w:rPr>
          <w:sz w:val="24"/>
          <w:szCs w:val="24"/>
        </w:rPr>
        <w:t xml:space="preserve"> if needed. The Level 2 Diploma in Fashion Business and Retail effectively meets the needs of our local </w:t>
      </w:r>
      <w:proofErr w:type="spellStart"/>
      <w:r w:rsidRPr="00B574B6">
        <w:rPr>
          <w:sz w:val="24"/>
          <w:szCs w:val="24"/>
        </w:rPr>
        <w:t>labour</w:t>
      </w:r>
      <w:proofErr w:type="spellEnd"/>
      <w:r w:rsidRPr="00B574B6">
        <w:rPr>
          <w:sz w:val="24"/>
          <w:szCs w:val="24"/>
        </w:rPr>
        <w:t xml:space="preserve"> market, and we anticipate that having completed the programme, students will either progress to Level 3 study in Fashion Business and Retail, or to related apprenticeships.</w:t>
      </w:r>
    </w:p>
    <w:p w14:paraId="3CE605A1" w14:textId="77777777" w:rsidR="00244C29" w:rsidRPr="00B574B6" w:rsidRDefault="00244C29">
      <w:pPr>
        <w:pBdr>
          <w:bottom w:val="none" w:sz="0" w:space="11" w:color="000000"/>
        </w:pBdr>
        <w:shd w:val="clear" w:color="auto" w:fill="FFFFFF"/>
        <w:spacing w:line="240" w:lineRule="auto"/>
        <w:jc w:val="both"/>
        <w:rPr>
          <w:sz w:val="24"/>
          <w:szCs w:val="24"/>
        </w:rPr>
      </w:pPr>
    </w:p>
    <w:p w14:paraId="3B2A2208" w14:textId="3D1498AB" w:rsidR="00B574B6" w:rsidRPr="00B574B6" w:rsidRDefault="002759E0">
      <w:pPr>
        <w:pBdr>
          <w:bottom w:val="none" w:sz="0" w:space="11" w:color="000000"/>
        </w:pBdr>
        <w:shd w:val="clear" w:color="auto" w:fill="FFFFFF"/>
        <w:spacing w:line="240" w:lineRule="auto"/>
        <w:jc w:val="both"/>
        <w:rPr>
          <w:sz w:val="24"/>
          <w:szCs w:val="24"/>
        </w:rPr>
      </w:pPr>
      <w:r w:rsidRPr="00B574B6">
        <w:rPr>
          <w:sz w:val="24"/>
          <w:szCs w:val="24"/>
        </w:rPr>
        <w:t xml:space="preserve">In addition to their subject lessons, all students in our Sixth Form participate in lessons in PSHE and enrichment. During enrichment lessons, students pick from a menu of opportunities, including </w:t>
      </w:r>
      <w:r w:rsidRPr="00B574B6">
        <w:rPr>
          <w:sz w:val="24"/>
          <w:szCs w:val="24"/>
        </w:rPr>
        <w:lastRenderedPageBreak/>
        <w:t xml:space="preserve">undertaking additional qualifications in First Aid and E-Sports, as well as wellbeing opportunities such as sports and yoga. They also regularly receive careers advice and guidance, and undertake regular community service </w:t>
      </w:r>
    </w:p>
    <w:p w14:paraId="51904B74" w14:textId="77777777" w:rsidR="00244C29" w:rsidRPr="00B574B6" w:rsidRDefault="002759E0">
      <w:pPr>
        <w:shd w:val="clear" w:color="auto" w:fill="FFFFFF"/>
        <w:spacing w:line="240" w:lineRule="auto"/>
        <w:jc w:val="both"/>
        <w:rPr>
          <w:sz w:val="24"/>
          <w:szCs w:val="24"/>
        </w:rPr>
      </w:pPr>
      <w:r w:rsidRPr="00B574B6">
        <w:rPr>
          <w:b/>
          <w:sz w:val="24"/>
          <w:szCs w:val="24"/>
        </w:rPr>
        <w:t>KS5 Curriculum:</w:t>
      </w:r>
    </w:p>
    <w:tbl>
      <w:tblPr>
        <w:tblStyle w:val="a8"/>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6"/>
        <w:gridCol w:w="2616"/>
        <w:gridCol w:w="2617"/>
        <w:gridCol w:w="2617"/>
      </w:tblGrid>
      <w:tr w:rsidR="00CE57FF" w:rsidRPr="00B574B6" w14:paraId="783A1E17" w14:textId="77777777">
        <w:tc>
          <w:tcPr>
            <w:tcW w:w="2616" w:type="dxa"/>
            <w:shd w:val="clear" w:color="auto" w:fill="auto"/>
            <w:tcMar>
              <w:top w:w="100" w:type="dxa"/>
              <w:left w:w="100" w:type="dxa"/>
              <w:bottom w:w="100" w:type="dxa"/>
              <w:right w:w="100" w:type="dxa"/>
            </w:tcMar>
          </w:tcPr>
          <w:p w14:paraId="27AB8F70"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Fine Art</w:t>
            </w:r>
          </w:p>
        </w:tc>
        <w:tc>
          <w:tcPr>
            <w:tcW w:w="2616" w:type="dxa"/>
            <w:shd w:val="clear" w:color="auto" w:fill="auto"/>
            <w:tcMar>
              <w:top w:w="100" w:type="dxa"/>
              <w:left w:w="100" w:type="dxa"/>
              <w:bottom w:w="100" w:type="dxa"/>
              <w:right w:w="100" w:type="dxa"/>
            </w:tcMar>
          </w:tcPr>
          <w:p w14:paraId="7BAA7D8C"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Biology</w:t>
            </w:r>
          </w:p>
        </w:tc>
        <w:tc>
          <w:tcPr>
            <w:tcW w:w="2617" w:type="dxa"/>
            <w:shd w:val="clear" w:color="auto" w:fill="auto"/>
            <w:tcMar>
              <w:top w:w="100" w:type="dxa"/>
              <w:left w:w="100" w:type="dxa"/>
              <w:bottom w:w="100" w:type="dxa"/>
              <w:right w:w="100" w:type="dxa"/>
            </w:tcMar>
          </w:tcPr>
          <w:p w14:paraId="569F5719"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English Literature</w:t>
            </w:r>
          </w:p>
        </w:tc>
        <w:tc>
          <w:tcPr>
            <w:tcW w:w="2617" w:type="dxa"/>
            <w:shd w:val="clear" w:color="auto" w:fill="auto"/>
            <w:tcMar>
              <w:top w:w="100" w:type="dxa"/>
              <w:left w:w="100" w:type="dxa"/>
              <w:bottom w:w="100" w:type="dxa"/>
              <w:right w:w="100" w:type="dxa"/>
            </w:tcMar>
          </w:tcPr>
          <w:p w14:paraId="39DD4202"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Film Studies</w:t>
            </w:r>
          </w:p>
        </w:tc>
      </w:tr>
      <w:tr w:rsidR="00CE57FF" w:rsidRPr="00B574B6" w14:paraId="7CC24788" w14:textId="77777777">
        <w:tc>
          <w:tcPr>
            <w:tcW w:w="2616" w:type="dxa"/>
            <w:shd w:val="clear" w:color="auto" w:fill="auto"/>
            <w:tcMar>
              <w:top w:w="100" w:type="dxa"/>
              <w:left w:w="100" w:type="dxa"/>
              <w:bottom w:w="100" w:type="dxa"/>
              <w:right w:w="100" w:type="dxa"/>
            </w:tcMar>
          </w:tcPr>
          <w:p w14:paraId="68A1509D"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Graphic Design</w:t>
            </w:r>
          </w:p>
        </w:tc>
        <w:tc>
          <w:tcPr>
            <w:tcW w:w="2616" w:type="dxa"/>
            <w:shd w:val="clear" w:color="auto" w:fill="auto"/>
            <w:tcMar>
              <w:top w:w="100" w:type="dxa"/>
              <w:left w:w="100" w:type="dxa"/>
              <w:bottom w:w="100" w:type="dxa"/>
              <w:right w:w="100" w:type="dxa"/>
            </w:tcMar>
          </w:tcPr>
          <w:p w14:paraId="0F9E8568"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Chemistry</w:t>
            </w:r>
          </w:p>
        </w:tc>
        <w:tc>
          <w:tcPr>
            <w:tcW w:w="2617" w:type="dxa"/>
            <w:shd w:val="clear" w:color="auto" w:fill="auto"/>
            <w:tcMar>
              <w:top w:w="100" w:type="dxa"/>
              <w:left w:w="100" w:type="dxa"/>
              <w:bottom w:w="100" w:type="dxa"/>
              <w:right w:w="100" w:type="dxa"/>
            </w:tcMar>
          </w:tcPr>
          <w:p w14:paraId="4F70AF9C"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Mathematics</w:t>
            </w:r>
          </w:p>
        </w:tc>
        <w:tc>
          <w:tcPr>
            <w:tcW w:w="2617" w:type="dxa"/>
            <w:shd w:val="clear" w:color="auto" w:fill="auto"/>
            <w:tcMar>
              <w:top w:w="100" w:type="dxa"/>
              <w:left w:w="100" w:type="dxa"/>
              <w:bottom w:w="100" w:type="dxa"/>
              <w:right w:w="100" w:type="dxa"/>
            </w:tcMar>
          </w:tcPr>
          <w:p w14:paraId="310DE2CB"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German</w:t>
            </w:r>
          </w:p>
        </w:tc>
      </w:tr>
      <w:tr w:rsidR="00CE57FF" w:rsidRPr="00B574B6" w14:paraId="6487061B" w14:textId="77777777">
        <w:tc>
          <w:tcPr>
            <w:tcW w:w="2616" w:type="dxa"/>
            <w:shd w:val="clear" w:color="auto" w:fill="auto"/>
            <w:tcMar>
              <w:top w:w="100" w:type="dxa"/>
              <w:left w:w="100" w:type="dxa"/>
              <w:bottom w:w="100" w:type="dxa"/>
              <w:right w:w="100" w:type="dxa"/>
            </w:tcMar>
          </w:tcPr>
          <w:p w14:paraId="443F18AD"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Photography</w:t>
            </w:r>
          </w:p>
        </w:tc>
        <w:tc>
          <w:tcPr>
            <w:tcW w:w="2616" w:type="dxa"/>
            <w:shd w:val="clear" w:color="auto" w:fill="auto"/>
            <w:tcMar>
              <w:top w:w="100" w:type="dxa"/>
              <w:left w:w="100" w:type="dxa"/>
              <w:bottom w:w="100" w:type="dxa"/>
              <w:right w:w="100" w:type="dxa"/>
            </w:tcMar>
          </w:tcPr>
          <w:p w14:paraId="43A290D2"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BTEC L3 Business Studies</w:t>
            </w:r>
          </w:p>
        </w:tc>
        <w:tc>
          <w:tcPr>
            <w:tcW w:w="2617" w:type="dxa"/>
            <w:shd w:val="clear" w:color="auto" w:fill="auto"/>
            <w:tcMar>
              <w:top w:w="100" w:type="dxa"/>
              <w:left w:w="100" w:type="dxa"/>
              <w:bottom w:w="100" w:type="dxa"/>
              <w:right w:w="100" w:type="dxa"/>
            </w:tcMar>
          </w:tcPr>
          <w:p w14:paraId="4E9A9850"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Further Mathematics</w:t>
            </w:r>
          </w:p>
        </w:tc>
        <w:tc>
          <w:tcPr>
            <w:tcW w:w="2617" w:type="dxa"/>
            <w:shd w:val="clear" w:color="auto" w:fill="auto"/>
            <w:tcMar>
              <w:top w:w="100" w:type="dxa"/>
              <w:left w:w="100" w:type="dxa"/>
              <w:bottom w:w="100" w:type="dxa"/>
              <w:right w:w="100" w:type="dxa"/>
            </w:tcMar>
          </w:tcPr>
          <w:p w14:paraId="1BD20E9B"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Spanish</w:t>
            </w:r>
          </w:p>
        </w:tc>
      </w:tr>
      <w:tr w:rsidR="00CE57FF" w:rsidRPr="00B574B6" w14:paraId="75222C2F" w14:textId="77777777">
        <w:tc>
          <w:tcPr>
            <w:tcW w:w="2616" w:type="dxa"/>
            <w:shd w:val="clear" w:color="auto" w:fill="auto"/>
            <w:tcMar>
              <w:top w:w="100" w:type="dxa"/>
              <w:left w:w="100" w:type="dxa"/>
              <w:bottom w:w="100" w:type="dxa"/>
              <w:right w:w="100" w:type="dxa"/>
            </w:tcMar>
          </w:tcPr>
          <w:p w14:paraId="2B0223AF"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English Language</w:t>
            </w:r>
          </w:p>
        </w:tc>
        <w:tc>
          <w:tcPr>
            <w:tcW w:w="2616" w:type="dxa"/>
            <w:shd w:val="clear" w:color="auto" w:fill="auto"/>
            <w:tcMar>
              <w:top w:w="100" w:type="dxa"/>
              <w:left w:w="100" w:type="dxa"/>
              <w:bottom w:w="100" w:type="dxa"/>
              <w:right w:w="100" w:type="dxa"/>
            </w:tcMar>
          </w:tcPr>
          <w:p w14:paraId="0C1FBD4E"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WJEC L3 Applied Certificate in Criminology</w:t>
            </w:r>
          </w:p>
        </w:tc>
        <w:tc>
          <w:tcPr>
            <w:tcW w:w="2617" w:type="dxa"/>
            <w:shd w:val="clear" w:color="auto" w:fill="auto"/>
            <w:tcMar>
              <w:top w:w="100" w:type="dxa"/>
              <w:left w:w="100" w:type="dxa"/>
              <w:bottom w:w="100" w:type="dxa"/>
              <w:right w:w="100" w:type="dxa"/>
            </w:tcMar>
          </w:tcPr>
          <w:p w14:paraId="38AE0CD0"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Media Studies</w:t>
            </w:r>
          </w:p>
        </w:tc>
        <w:tc>
          <w:tcPr>
            <w:tcW w:w="2617" w:type="dxa"/>
            <w:shd w:val="clear" w:color="auto" w:fill="auto"/>
            <w:tcMar>
              <w:top w:w="100" w:type="dxa"/>
              <w:left w:w="100" w:type="dxa"/>
              <w:bottom w:w="100" w:type="dxa"/>
              <w:right w:w="100" w:type="dxa"/>
            </w:tcMar>
          </w:tcPr>
          <w:p w14:paraId="082E593D"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History</w:t>
            </w:r>
          </w:p>
        </w:tc>
      </w:tr>
      <w:tr w:rsidR="00CE57FF" w:rsidRPr="00B574B6" w14:paraId="6E312A35" w14:textId="77777777">
        <w:tc>
          <w:tcPr>
            <w:tcW w:w="2616" w:type="dxa"/>
            <w:shd w:val="clear" w:color="auto" w:fill="auto"/>
            <w:tcMar>
              <w:top w:w="100" w:type="dxa"/>
              <w:left w:w="100" w:type="dxa"/>
              <w:bottom w:w="100" w:type="dxa"/>
              <w:right w:w="100" w:type="dxa"/>
            </w:tcMar>
          </w:tcPr>
          <w:p w14:paraId="3B05FBAA"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Geography</w:t>
            </w:r>
          </w:p>
        </w:tc>
        <w:tc>
          <w:tcPr>
            <w:tcW w:w="2616" w:type="dxa"/>
            <w:shd w:val="clear" w:color="auto" w:fill="auto"/>
            <w:tcMar>
              <w:top w:w="100" w:type="dxa"/>
              <w:left w:w="100" w:type="dxa"/>
              <w:bottom w:w="100" w:type="dxa"/>
              <w:right w:w="100" w:type="dxa"/>
            </w:tcMar>
          </w:tcPr>
          <w:p w14:paraId="6F947482"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BTEC L3 Performing Arts</w:t>
            </w:r>
          </w:p>
        </w:tc>
        <w:tc>
          <w:tcPr>
            <w:tcW w:w="2617" w:type="dxa"/>
            <w:shd w:val="clear" w:color="auto" w:fill="auto"/>
            <w:tcMar>
              <w:top w:w="100" w:type="dxa"/>
              <w:left w:w="100" w:type="dxa"/>
              <w:bottom w:w="100" w:type="dxa"/>
              <w:right w:w="100" w:type="dxa"/>
            </w:tcMar>
          </w:tcPr>
          <w:p w14:paraId="2D469192"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BTEC L3 Music</w:t>
            </w:r>
          </w:p>
        </w:tc>
        <w:tc>
          <w:tcPr>
            <w:tcW w:w="2617" w:type="dxa"/>
            <w:shd w:val="clear" w:color="auto" w:fill="auto"/>
            <w:tcMar>
              <w:top w:w="100" w:type="dxa"/>
              <w:left w:w="100" w:type="dxa"/>
              <w:bottom w:w="100" w:type="dxa"/>
              <w:right w:w="100" w:type="dxa"/>
            </w:tcMar>
          </w:tcPr>
          <w:p w14:paraId="074B48B6"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Physics</w:t>
            </w:r>
          </w:p>
        </w:tc>
      </w:tr>
      <w:tr w:rsidR="00CE57FF" w:rsidRPr="00B574B6" w14:paraId="5A56770E" w14:textId="77777777">
        <w:tc>
          <w:tcPr>
            <w:tcW w:w="2616" w:type="dxa"/>
            <w:shd w:val="clear" w:color="auto" w:fill="auto"/>
            <w:tcMar>
              <w:top w:w="100" w:type="dxa"/>
              <w:left w:w="100" w:type="dxa"/>
              <w:bottom w:w="100" w:type="dxa"/>
              <w:right w:w="100" w:type="dxa"/>
            </w:tcMar>
          </w:tcPr>
          <w:p w14:paraId="6F2D2704"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Sociology</w:t>
            </w:r>
          </w:p>
        </w:tc>
        <w:tc>
          <w:tcPr>
            <w:tcW w:w="2616" w:type="dxa"/>
            <w:shd w:val="clear" w:color="auto" w:fill="auto"/>
            <w:tcMar>
              <w:top w:w="100" w:type="dxa"/>
              <w:left w:w="100" w:type="dxa"/>
              <w:bottom w:w="100" w:type="dxa"/>
              <w:right w:w="100" w:type="dxa"/>
            </w:tcMar>
          </w:tcPr>
          <w:p w14:paraId="323EB6B8" w14:textId="77777777" w:rsidR="00244C29" w:rsidRPr="00B574B6" w:rsidRDefault="002759E0">
            <w:pPr>
              <w:widowControl w:val="0"/>
              <w:pBdr>
                <w:top w:val="nil"/>
                <w:left w:val="nil"/>
                <w:bottom w:val="nil"/>
                <w:right w:val="nil"/>
                <w:between w:val="nil"/>
              </w:pBdr>
              <w:spacing w:line="240" w:lineRule="auto"/>
              <w:rPr>
                <w:sz w:val="24"/>
                <w:szCs w:val="24"/>
              </w:rPr>
            </w:pPr>
            <w:r w:rsidRPr="00B574B6">
              <w:rPr>
                <w:sz w:val="24"/>
                <w:szCs w:val="24"/>
              </w:rPr>
              <w:t>GCE Psychology</w:t>
            </w:r>
          </w:p>
        </w:tc>
        <w:tc>
          <w:tcPr>
            <w:tcW w:w="2617" w:type="dxa"/>
            <w:shd w:val="clear" w:color="auto" w:fill="auto"/>
            <w:tcMar>
              <w:top w:w="100" w:type="dxa"/>
              <w:left w:w="100" w:type="dxa"/>
              <w:bottom w:w="100" w:type="dxa"/>
              <w:right w:w="100" w:type="dxa"/>
            </w:tcMar>
          </w:tcPr>
          <w:p w14:paraId="2AF48AD6" w14:textId="77777777" w:rsidR="00244C29" w:rsidRPr="00B574B6" w:rsidRDefault="002759E0">
            <w:pPr>
              <w:widowControl w:val="0"/>
              <w:spacing w:line="240" w:lineRule="auto"/>
              <w:rPr>
                <w:sz w:val="24"/>
                <w:szCs w:val="24"/>
              </w:rPr>
            </w:pPr>
            <w:r w:rsidRPr="00B574B6">
              <w:rPr>
                <w:sz w:val="24"/>
                <w:szCs w:val="24"/>
              </w:rPr>
              <w:t>BTEC L3 Sport</w:t>
            </w:r>
          </w:p>
        </w:tc>
        <w:tc>
          <w:tcPr>
            <w:tcW w:w="2617" w:type="dxa"/>
            <w:shd w:val="clear" w:color="auto" w:fill="auto"/>
            <w:tcMar>
              <w:top w:w="100" w:type="dxa"/>
              <w:left w:w="100" w:type="dxa"/>
              <w:bottom w:w="100" w:type="dxa"/>
              <w:right w:w="100" w:type="dxa"/>
            </w:tcMar>
          </w:tcPr>
          <w:p w14:paraId="027EECFE" w14:textId="77777777" w:rsidR="00244C29" w:rsidRPr="00B574B6" w:rsidRDefault="002759E0">
            <w:pPr>
              <w:widowControl w:val="0"/>
              <w:spacing w:line="240" w:lineRule="auto"/>
              <w:rPr>
                <w:sz w:val="24"/>
                <w:szCs w:val="24"/>
              </w:rPr>
            </w:pPr>
            <w:r w:rsidRPr="00B574B6">
              <w:rPr>
                <w:sz w:val="24"/>
                <w:szCs w:val="24"/>
              </w:rPr>
              <w:t>BTEC L3 IT</w:t>
            </w:r>
          </w:p>
        </w:tc>
      </w:tr>
      <w:tr w:rsidR="00CE57FF" w:rsidRPr="00B574B6" w14:paraId="3FEF1702" w14:textId="77777777">
        <w:tc>
          <w:tcPr>
            <w:tcW w:w="2616" w:type="dxa"/>
            <w:shd w:val="clear" w:color="auto" w:fill="auto"/>
            <w:tcMar>
              <w:top w:w="100" w:type="dxa"/>
              <w:left w:w="100" w:type="dxa"/>
              <w:bottom w:w="100" w:type="dxa"/>
              <w:right w:w="100" w:type="dxa"/>
            </w:tcMar>
          </w:tcPr>
          <w:p w14:paraId="4222496D" w14:textId="77777777" w:rsidR="00244C29" w:rsidRPr="00B574B6" w:rsidRDefault="002759E0">
            <w:pPr>
              <w:widowControl w:val="0"/>
              <w:spacing w:line="240" w:lineRule="auto"/>
              <w:rPr>
                <w:sz w:val="24"/>
                <w:szCs w:val="24"/>
              </w:rPr>
            </w:pPr>
            <w:r w:rsidRPr="00B574B6">
              <w:rPr>
                <w:sz w:val="24"/>
                <w:szCs w:val="24"/>
              </w:rPr>
              <w:t xml:space="preserve">Core </w:t>
            </w:r>
            <w:proofErr w:type="spellStart"/>
            <w:r w:rsidRPr="00B574B6">
              <w:rPr>
                <w:sz w:val="24"/>
                <w:szCs w:val="24"/>
              </w:rPr>
              <w:t>Maths</w:t>
            </w:r>
            <w:proofErr w:type="spellEnd"/>
            <w:r w:rsidRPr="00B574B6">
              <w:rPr>
                <w:sz w:val="24"/>
                <w:szCs w:val="24"/>
              </w:rPr>
              <w:t xml:space="preserve"> (Year 12 only)</w:t>
            </w:r>
          </w:p>
        </w:tc>
        <w:tc>
          <w:tcPr>
            <w:tcW w:w="2616" w:type="dxa"/>
            <w:shd w:val="clear" w:color="auto" w:fill="auto"/>
            <w:tcMar>
              <w:top w:w="100" w:type="dxa"/>
              <w:left w:w="100" w:type="dxa"/>
              <w:bottom w:w="100" w:type="dxa"/>
              <w:right w:w="100" w:type="dxa"/>
            </w:tcMar>
          </w:tcPr>
          <w:p w14:paraId="3867B650" w14:textId="77777777" w:rsidR="00244C29" w:rsidRPr="00B574B6" w:rsidRDefault="002759E0">
            <w:pPr>
              <w:widowControl w:val="0"/>
              <w:spacing w:line="240" w:lineRule="auto"/>
              <w:rPr>
                <w:sz w:val="24"/>
                <w:szCs w:val="24"/>
              </w:rPr>
            </w:pPr>
            <w:r w:rsidRPr="00B574B6">
              <w:rPr>
                <w:sz w:val="24"/>
                <w:szCs w:val="24"/>
              </w:rPr>
              <w:t>EPQ (Year 13 only)</w:t>
            </w:r>
          </w:p>
        </w:tc>
        <w:tc>
          <w:tcPr>
            <w:tcW w:w="2617" w:type="dxa"/>
            <w:shd w:val="clear" w:color="auto" w:fill="auto"/>
            <w:tcMar>
              <w:top w:w="100" w:type="dxa"/>
              <w:left w:w="100" w:type="dxa"/>
              <w:bottom w:w="100" w:type="dxa"/>
              <w:right w:w="100" w:type="dxa"/>
            </w:tcMar>
          </w:tcPr>
          <w:p w14:paraId="7DC9DB1F" w14:textId="77777777" w:rsidR="00244C29" w:rsidRPr="00B574B6" w:rsidRDefault="00244C29">
            <w:pPr>
              <w:widowControl w:val="0"/>
              <w:pBdr>
                <w:top w:val="nil"/>
                <w:left w:val="nil"/>
                <w:bottom w:val="nil"/>
                <w:right w:val="nil"/>
                <w:between w:val="nil"/>
              </w:pBdr>
              <w:spacing w:line="240" w:lineRule="auto"/>
              <w:rPr>
                <w:sz w:val="24"/>
                <w:szCs w:val="24"/>
              </w:rPr>
            </w:pPr>
          </w:p>
        </w:tc>
        <w:tc>
          <w:tcPr>
            <w:tcW w:w="2617" w:type="dxa"/>
            <w:shd w:val="clear" w:color="auto" w:fill="auto"/>
            <w:tcMar>
              <w:top w:w="100" w:type="dxa"/>
              <w:left w:w="100" w:type="dxa"/>
              <w:bottom w:w="100" w:type="dxa"/>
              <w:right w:w="100" w:type="dxa"/>
            </w:tcMar>
          </w:tcPr>
          <w:p w14:paraId="43E84014" w14:textId="77777777" w:rsidR="00244C29" w:rsidRPr="00B574B6" w:rsidRDefault="00244C29">
            <w:pPr>
              <w:widowControl w:val="0"/>
              <w:pBdr>
                <w:top w:val="nil"/>
                <w:left w:val="nil"/>
                <w:bottom w:val="nil"/>
                <w:right w:val="nil"/>
                <w:between w:val="nil"/>
              </w:pBdr>
              <w:spacing w:line="240" w:lineRule="auto"/>
              <w:rPr>
                <w:sz w:val="24"/>
                <w:szCs w:val="24"/>
              </w:rPr>
            </w:pPr>
          </w:p>
        </w:tc>
      </w:tr>
    </w:tbl>
    <w:p w14:paraId="5252761A" w14:textId="77777777" w:rsidR="00244C29" w:rsidRPr="00B574B6" w:rsidRDefault="002759E0">
      <w:pPr>
        <w:spacing w:line="240" w:lineRule="auto"/>
        <w:jc w:val="both"/>
        <w:rPr>
          <w:sz w:val="24"/>
          <w:szCs w:val="24"/>
        </w:rPr>
      </w:pPr>
      <w:r w:rsidRPr="00B574B6">
        <w:rPr>
          <w:sz w:val="24"/>
          <w:szCs w:val="24"/>
        </w:rPr>
        <w:t xml:space="preserve"> </w:t>
      </w:r>
    </w:p>
    <w:p w14:paraId="40899D23" w14:textId="77777777" w:rsidR="00244C29" w:rsidRPr="00B574B6" w:rsidRDefault="002759E0">
      <w:pPr>
        <w:shd w:val="clear" w:color="auto" w:fill="FFFFFF"/>
        <w:spacing w:line="240" w:lineRule="auto"/>
        <w:rPr>
          <w:b/>
          <w:sz w:val="24"/>
          <w:szCs w:val="24"/>
        </w:rPr>
      </w:pPr>
      <w:r w:rsidRPr="00B574B6">
        <w:rPr>
          <w:b/>
          <w:sz w:val="24"/>
          <w:szCs w:val="24"/>
        </w:rPr>
        <w:t>Time allocation by subject at KS5. Number of 70 min lessons per fortnight.</w:t>
      </w:r>
    </w:p>
    <w:tbl>
      <w:tblPr>
        <w:tblStyle w:val="a9"/>
        <w:tblW w:w="104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6"/>
        <w:gridCol w:w="2694"/>
        <w:gridCol w:w="2595"/>
        <w:gridCol w:w="2595"/>
      </w:tblGrid>
      <w:tr w:rsidR="00CE57FF" w:rsidRPr="00B574B6" w14:paraId="2450B5B3" w14:textId="77777777">
        <w:trPr>
          <w:trHeight w:val="420"/>
        </w:trPr>
        <w:tc>
          <w:tcPr>
            <w:tcW w:w="5289" w:type="dxa"/>
            <w:gridSpan w:val="2"/>
            <w:shd w:val="clear" w:color="auto" w:fill="auto"/>
            <w:tcMar>
              <w:top w:w="100" w:type="dxa"/>
              <w:left w:w="100" w:type="dxa"/>
              <w:bottom w:w="100" w:type="dxa"/>
              <w:right w:w="100" w:type="dxa"/>
            </w:tcMar>
          </w:tcPr>
          <w:p w14:paraId="7A5E0B72" w14:textId="77777777" w:rsidR="00244C29" w:rsidRPr="00B574B6" w:rsidRDefault="002759E0">
            <w:pPr>
              <w:widowControl w:val="0"/>
              <w:spacing w:line="240" w:lineRule="auto"/>
              <w:jc w:val="center"/>
              <w:rPr>
                <w:sz w:val="24"/>
                <w:szCs w:val="24"/>
              </w:rPr>
            </w:pPr>
            <w:r w:rsidRPr="00B574B6">
              <w:rPr>
                <w:sz w:val="24"/>
                <w:szCs w:val="24"/>
              </w:rPr>
              <w:t>Level 3 Pathway</w:t>
            </w:r>
          </w:p>
        </w:tc>
        <w:tc>
          <w:tcPr>
            <w:tcW w:w="5190" w:type="dxa"/>
            <w:gridSpan w:val="2"/>
            <w:shd w:val="clear" w:color="auto" w:fill="auto"/>
            <w:tcMar>
              <w:top w:w="100" w:type="dxa"/>
              <w:left w:w="100" w:type="dxa"/>
              <w:bottom w:w="100" w:type="dxa"/>
              <w:right w:w="100" w:type="dxa"/>
            </w:tcMar>
          </w:tcPr>
          <w:p w14:paraId="04EA1C6A" w14:textId="77777777" w:rsidR="00244C29" w:rsidRPr="00B574B6" w:rsidRDefault="002759E0">
            <w:pPr>
              <w:widowControl w:val="0"/>
              <w:spacing w:line="240" w:lineRule="auto"/>
              <w:jc w:val="center"/>
              <w:rPr>
                <w:sz w:val="24"/>
                <w:szCs w:val="24"/>
              </w:rPr>
            </w:pPr>
            <w:r w:rsidRPr="00B574B6">
              <w:rPr>
                <w:sz w:val="24"/>
                <w:szCs w:val="24"/>
              </w:rPr>
              <w:t>Level 2 Pathway (From Sept 2024)</w:t>
            </w:r>
          </w:p>
        </w:tc>
      </w:tr>
      <w:tr w:rsidR="00CE57FF" w:rsidRPr="00B574B6" w14:paraId="3E59BEA5" w14:textId="77777777">
        <w:tc>
          <w:tcPr>
            <w:tcW w:w="2595" w:type="dxa"/>
            <w:shd w:val="clear" w:color="auto" w:fill="auto"/>
            <w:tcMar>
              <w:top w:w="100" w:type="dxa"/>
              <w:left w:w="100" w:type="dxa"/>
              <w:bottom w:w="100" w:type="dxa"/>
              <w:right w:w="100" w:type="dxa"/>
            </w:tcMar>
          </w:tcPr>
          <w:p w14:paraId="4757476E" w14:textId="77777777" w:rsidR="00244C29" w:rsidRPr="00B574B6" w:rsidRDefault="002759E0">
            <w:pPr>
              <w:widowControl w:val="0"/>
              <w:spacing w:line="240" w:lineRule="auto"/>
              <w:jc w:val="center"/>
              <w:rPr>
                <w:sz w:val="24"/>
                <w:szCs w:val="24"/>
              </w:rPr>
            </w:pPr>
            <w:r w:rsidRPr="00B574B6">
              <w:rPr>
                <w:sz w:val="24"/>
                <w:szCs w:val="24"/>
              </w:rPr>
              <w:t>Subject</w:t>
            </w:r>
          </w:p>
        </w:tc>
        <w:tc>
          <w:tcPr>
            <w:tcW w:w="2694" w:type="dxa"/>
            <w:shd w:val="clear" w:color="auto" w:fill="auto"/>
            <w:tcMar>
              <w:top w:w="100" w:type="dxa"/>
              <w:left w:w="100" w:type="dxa"/>
              <w:bottom w:w="100" w:type="dxa"/>
              <w:right w:w="100" w:type="dxa"/>
            </w:tcMar>
          </w:tcPr>
          <w:p w14:paraId="7A5C11A9" w14:textId="77777777" w:rsidR="00244C29" w:rsidRPr="00B574B6" w:rsidRDefault="002759E0">
            <w:pPr>
              <w:widowControl w:val="0"/>
              <w:spacing w:line="240" w:lineRule="auto"/>
              <w:jc w:val="center"/>
              <w:rPr>
                <w:sz w:val="24"/>
                <w:szCs w:val="24"/>
              </w:rPr>
            </w:pPr>
            <w:r w:rsidRPr="00B574B6">
              <w:rPr>
                <w:sz w:val="24"/>
                <w:szCs w:val="24"/>
              </w:rPr>
              <w:t xml:space="preserve">No. of 70 min lessons per fortnight </w:t>
            </w:r>
          </w:p>
        </w:tc>
        <w:tc>
          <w:tcPr>
            <w:tcW w:w="2595" w:type="dxa"/>
            <w:shd w:val="clear" w:color="auto" w:fill="auto"/>
            <w:tcMar>
              <w:top w:w="100" w:type="dxa"/>
              <w:left w:w="100" w:type="dxa"/>
              <w:bottom w:w="100" w:type="dxa"/>
              <w:right w:w="100" w:type="dxa"/>
            </w:tcMar>
          </w:tcPr>
          <w:p w14:paraId="391E8445" w14:textId="77777777" w:rsidR="00244C29" w:rsidRPr="00B574B6" w:rsidRDefault="002759E0">
            <w:pPr>
              <w:widowControl w:val="0"/>
              <w:spacing w:line="240" w:lineRule="auto"/>
              <w:jc w:val="center"/>
              <w:rPr>
                <w:sz w:val="24"/>
                <w:szCs w:val="24"/>
              </w:rPr>
            </w:pPr>
            <w:r w:rsidRPr="00B574B6">
              <w:rPr>
                <w:sz w:val="24"/>
                <w:szCs w:val="24"/>
              </w:rPr>
              <w:t>Subject</w:t>
            </w:r>
          </w:p>
        </w:tc>
        <w:tc>
          <w:tcPr>
            <w:tcW w:w="2595" w:type="dxa"/>
            <w:shd w:val="clear" w:color="auto" w:fill="auto"/>
            <w:tcMar>
              <w:top w:w="100" w:type="dxa"/>
              <w:left w:w="100" w:type="dxa"/>
              <w:bottom w:w="100" w:type="dxa"/>
              <w:right w:w="100" w:type="dxa"/>
            </w:tcMar>
          </w:tcPr>
          <w:p w14:paraId="62C518EA" w14:textId="77777777" w:rsidR="00244C29" w:rsidRPr="00B574B6" w:rsidRDefault="002759E0">
            <w:pPr>
              <w:widowControl w:val="0"/>
              <w:spacing w:line="240" w:lineRule="auto"/>
              <w:jc w:val="center"/>
              <w:rPr>
                <w:sz w:val="24"/>
                <w:szCs w:val="24"/>
              </w:rPr>
            </w:pPr>
            <w:r w:rsidRPr="00B574B6">
              <w:rPr>
                <w:sz w:val="24"/>
                <w:szCs w:val="24"/>
              </w:rPr>
              <w:t xml:space="preserve">No. of 70 min lessons per fortnight </w:t>
            </w:r>
          </w:p>
        </w:tc>
      </w:tr>
      <w:tr w:rsidR="00CE57FF" w:rsidRPr="00B574B6" w14:paraId="1EA00A31" w14:textId="77777777">
        <w:tc>
          <w:tcPr>
            <w:tcW w:w="2595" w:type="dxa"/>
            <w:shd w:val="clear" w:color="auto" w:fill="auto"/>
            <w:tcMar>
              <w:top w:w="100" w:type="dxa"/>
              <w:left w:w="100" w:type="dxa"/>
              <w:bottom w:w="100" w:type="dxa"/>
              <w:right w:w="100" w:type="dxa"/>
            </w:tcMar>
          </w:tcPr>
          <w:p w14:paraId="13F3A087" w14:textId="77777777" w:rsidR="00244C29" w:rsidRPr="00B574B6" w:rsidRDefault="002759E0">
            <w:pPr>
              <w:widowControl w:val="0"/>
              <w:spacing w:line="240" w:lineRule="auto"/>
              <w:rPr>
                <w:sz w:val="24"/>
                <w:szCs w:val="24"/>
              </w:rPr>
            </w:pPr>
            <w:r w:rsidRPr="00B574B6">
              <w:rPr>
                <w:sz w:val="24"/>
                <w:szCs w:val="24"/>
              </w:rPr>
              <w:t>A-Level Option 1</w:t>
            </w:r>
          </w:p>
        </w:tc>
        <w:tc>
          <w:tcPr>
            <w:tcW w:w="2694" w:type="dxa"/>
            <w:shd w:val="clear" w:color="auto" w:fill="auto"/>
            <w:tcMar>
              <w:top w:w="100" w:type="dxa"/>
              <w:left w:w="100" w:type="dxa"/>
              <w:bottom w:w="100" w:type="dxa"/>
              <w:right w:w="100" w:type="dxa"/>
            </w:tcMar>
          </w:tcPr>
          <w:p w14:paraId="046213B1" w14:textId="77777777" w:rsidR="00244C29" w:rsidRPr="00B574B6" w:rsidRDefault="002759E0">
            <w:pPr>
              <w:widowControl w:val="0"/>
              <w:spacing w:line="240" w:lineRule="auto"/>
              <w:jc w:val="center"/>
              <w:rPr>
                <w:sz w:val="24"/>
                <w:szCs w:val="24"/>
              </w:rPr>
            </w:pPr>
            <w:r w:rsidRPr="00B574B6">
              <w:rPr>
                <w:sz w:val="24"/>
                <w:szCs w:val="24"/>
              </w:rPr>
              <w:t>8</w:t>
            </w:r>
          </w:p>
        </w:tc>
        <w:tc>
          <w:tcPr>
            <w:tcW w:w="2595" w:type="dxa"/>
            <w:shd w:val="clear" w:color="auto" w:fill="auto"/>
            <w:tcMar>
              <w:top w:w="100" w:type="dxa"/>
              <w:left w:w="100" w:type="dxa"/>
              <w:bottom w:w="100" w:type="dxa"/>
              <w:right w:w="100" w:type="dxa"/>
            </w:tcMar>
          </w:tcPr>
          <w:p w14:paraId="419A2D11" w14:textId="77777777" w:rsidR="00244C29" w:rsidRPr="00B574B6" w:rsidRDefault="002759E0">
            <w:pPr>
              <w:widowControl w:val="0"/>
              <w:spacing w:line="240" w:lineRule="auto"/>
              <w:rPr>
                <w:sz w:val="24"/>
                <w:szCs w:val="24"/>
              </w:rPr>
            </w:pPr>
            <w:r w:rsidRPr="00B574B6">
              <w:rPr>
                <w:sz w:val="24"/>
                <w:szCs w:val="24"/>
              </w:rPr>
              <w:t>UAL L2 Diploma Fashion Business and Retail</w:t>
            </w:r>
          </w:p>
        </w:tc>
        <w:tc>
          <w:tcPr>
            <w:tcW w:w="2595" w:type="dxa"/>
            <w:shd w:val="clear" w:color="auto" w:fill="auto"/>
            <w:tcMar>
              <w:top w:w="100" w:type="dxa"/>
              <w:left w:w="100" w:type="dxa"/>
              <w:bottom w:w="100" w:type="dxa"/>
              <w:right w:w="100" w:type="dxa"/>
            </w:tcMar>
          </w:tcPr>
          <w:p w14:paraId="52BFAEC1" w14:textId="77777777" w:rsidR="00244C29" w:rsidRPr="00B574B6" w:rsidRDefault="002759E0">
            <w:pPr>
              <w:widowControl w:val="0"/>
              <w:spacing w:line="240" w:lineRule="auto"/>
              <w:jc w:val="center"/>
              <w:rPr>
                <w:sz w:val="24"/>
                <w:szCs w:val="24"/>
              </w:rPr>
            </w:pPr>
            <w:r w:rsidRPr="00B574B6">
              <w:rPr>
                <w:sz w:val="24"/>
                <w:szCs w:val="24"/>
              </w:rPr>
              <w:t>16</w:t>
            </w:r>
          </w:p>
        </w:tc>
      </w:tr>
      <w:tr w:rsidR="00CE57FF" w:rsidRPr="00B574B6" w14:paraId="1283782A" w14:textId="77777777">
        <w:tc>
          <w:tcPr>
            <w:tcW w:w="2595" w:type="dxa"/>
            <w:shd w:val="clear" w:color="auto" w:fill="auto"/>
            <w:tcMar>
              <w:top w:w="100" w:type="dxa"/>
              <w:left w:w="100" w:type="dxa"/>
              <w:bottom w:w="100" w:type="dxa"/>
              <w:right w:w="100" w:type="dxa"/>
            </w:tcMar>
          </w:tcPr>
          <w:p w14:paraId="7CB3B8BD" w14:textId="77777777" w:rsidR="00244C29" w:rsidRPr="00B574B6" w:rsidRDefault="002759E0">
            <w:pPr>
              <w:widowControl w:val="0"/>
              <w:spacing w:line="240" w:lineRule="auto"/>
              <w:rPr>
                <w:sz w:val="24"/>
                <w:szCs w:val="24"/>
              </w:rPr>
            </w:pPr>
            <w:r w:rsidRPr="00B574B6">
              <w:rPr>
                <w:sz w:val="24"/>
                <w:szCs w:val="24"/>
              </w:rPr>
              <w:t>A-Level Option 2</w:t>
            </w:r>
          </w:p>
        </w:tc>
        <w:tc>
          <w:tcPr>
            <w:tcW w:w="2694" w:type="dxa"/>
            <w:shd w:val="clear" w:color="auto" w:fill="auto"/>
            <w:tcMar>
              <w:top w:w="100" w:type="dxa"/>
              <w:left w:w="100" w:type="dxa"/>
              <w:bottom w:w="100" w:type="dxa"/>
              <w:right w:w="100" w:type="dxa"/>
            </w:tcMar>
          </w:tcPr>
          <w:p w14:paraId="15C31AAE" w14:textId="77777777" w:rsidR="00244C29" w:rsidRPr="00B574B6" w:rsidRDefault="002759E0">
            <w:pPr>
              <w:widowControl w:val="0"/>
              <w:spacing w:line="240" w:lineRule="auto"/>
              <w:jc w:val="center"/>
              <w:rPr>
                <w:sz w:val="24"/>
                <w:szCs w:val="24"/>
              </w:rPr>
            </w:pPr>
            <w:r w:rsidRPr="00B574B6">
              <w:rPr>
                <w:sz w:val="24"/>
                <w:szCs w:val="24"/>
              </w:rPr>
              <w:t>8</w:t>
            </w:r>
          </w:p>
        </w:tc>
        <w:tc>
          <w:tcPr>
            <w:tcW w:w="2595" w:type="dxa"/>
            <w:shd w:val="clear" w:color="auto" w:fill="auto"/>
            <w:tcMar>
              <w:top w:w="100" w:type="dxa"/>
              <w:left w:w="100" w:type="dxa"/>
              <w:bottom w:w="100" w:type="dxa"/>
              <w:right w:w="100" w:type="dxa"/>
            </w:tcMar>
          </w:tcPr>
          <w:p w14:paraId="78E34DF7" w14:textId="77777777" w:rsidR="00244C29" w:rsidRPr="00B574B6" w:rsidRDefault="002759E0">
            <w:pPr>
              <w:widowControl w:val="0"/>
              <w:spacing w:line="240" w:lineRule="auto"/>
              <w:rPr>
                <w:sz w:val="24"/>
                <w:szCs w:val="24"/>
              </w:rPr>
            </w:pPr>
            <w:proofErr w:type="spellStart"/>
            <w:r w:rsidRPr="00B574B6">
              <w:rPr>
                <w:sz w:val="24"/>
                <w:szCs w:val="24"/>
              </w:rPr>
              <w:t>Resit</w:t>
            </w:r>
            <w:proofErr w:type="spellEnd"/>
            <w:r w:rsidRPr="00B574B6">
              <w:rPr>
                <w:sz w:val="24"/>
                <w:szCs w:val="24"/>
              </w:rPr>
              <w:t xml:space="preserve"> GCSE English</w:t>
            </w:r>
          </w:p>
        </w:tc>
        <w:tc>
          <w:tcPr>
            <w:tcW w:w="2595" w:type="dxa"/>
            <w:shd w:val="clear" w:color="auto" w:fill="auto"/>
            <w:tcMar>
              <w:top w:w="100" w:type="dxa"/>
              <w:left w:w="100" w:type="dxa"/>
              <w:bottom w:w="100" w:type="dxa"/>
              <w:right w:w="100" w:type="dxa"/>
            </w:tcMar>
          </w:tcPr>
          <w:p w14:paraId="4332E4E2" w14:textId="77777777" w:rsidR="00244C29" w:rsidRPr="00B574B6" w:rsidRDefault="002759E0">
            <w:pPr>
              <w:widowControl w:val="0"/>
              <w:spacing w:line="240" w:lineRule="auto"/>
              <w:jc w:val="center"/>
              <w:rPr>
                <w:sz w:val="24"/>
                <w:szCs w:val="24"/>
              </w:rPr>
            </w:pPr>
            <w:r w:rsidRPr="00B574B6">
              <w:rPr>
                <w:sz w:val="24"/>
                <w:szCs w:val="24"/>
              </w:rPr>
              <w:t>5</w:t>
            </w:r>
          </w:p>
        </w:tc>
      </w:tr>
      <w:tr w:rsidR="00CE57FF" w:rsidRPr="00B574B6" w14:paraId="41427FD1" w14:textId="77777777">
        <w:tc>
          <w:tcPr>
            <w:tcW w:w="2595" w:type="dxa"/>
            <w:shd w:val="clear" w:color="auto" w:fill="auto"/>
            <w:tcMar>
              <w:top w:w="100" w:type="dxa"/>
              <w:left w:w="100" w:type="dxa"/>
              <w:bottom w:w="100" w:type="dxa"/>
              <w:right w:w="100" w:type="dxa"/>
            </w:tcMar>
          </w:tcPr>
          <w:p w14:paraId="58A5905D" w14:textId="77777777" w:rsidR="00244C29" w:rsidRPr="00B574B6" w:rsidRDefault="002759E0">
            <w:pPr>
              <w:widowControl w:val="0"/>
              <w:spacing w:line="240" w:lineRule="auto"/>
              <w:rPr>
                <w:sz w:val="24"/>
                <w:szCs w:val="24"/>
              </w:rPr>
            </w:pPr>
            <w:r w:rsidRPr="00B574B6">
              <w:rPr>
                <w:sz w:val="24"/>
                <w:szCs w:val="24"/>
              </w:rPr>
              <w:t>A-Level Option 3</w:t>
            </w:r>
          </w:p>
        </w:tc>
        <w:tc>
          <w:tcPr>
            <w:tcW w:w="2694" w:type="dxa"/>
            <w:shd w:val="clear" w:color="auto" w:fill="auto"/>
            <w:tcMar>
              <w:top w:w="100" w:type="dxa"/>
              <w:left w:w="100" w:type="dxa"/>
              <w:bottom w:w="100" w:type="dxa"/>
              <w:right w:w="100" w:type="dxa"/>
            </w:tcMar>
          </w:tcPr>
          <w:p w14:paraId="62A026F6" w14:textId="77777777" w:rsidR="00244C29" w:rsidRPr="00B574B6" w:rsidRDefault="002759E0">
            <w:pPr>
              <w:widowControl w:val="0"/>
              <w:spacing w:line="240" w:lineRule="auto"/>
              <w:jc w:val="center"/>
              <w:rPr>
                <w:sz w:val="24"/>
                <w:szCs w:val="24"/>
              </w:rPr>
            </w:pPr>
            <w:r w:rsidRPr="00B574B6">
              <w:rPr>
                <w:sz w:val="24"/>
                <w:szCs w:val="24"/>
              </w:rPr>
              <w:t>8</w:t>
            </w:r>
          </w:p>
        </w:tc>
        <w:tc>
          <w:tcPr>
            <w:tcW w:w="2595" w:type="dxa"/>
            <w:shd w:val="clear" w:color="auto" w:fill="auto"/>
            <w:tcMar>
              <w:top w:w="100" w:type="dxa"/>
              <w:left w:w="100" w:type="dxa"/>
              <w:bottom w:w="100" w:type="dxa"/>
              <w:right w:w="100" w:type="dxa"/>
            </w:tcMar>
          </w:tcPr>
          <w:p w14:paraId="350389C7" w14:textId="77777777" w:rsidR="00244C29" w:rsidRPr="00B574B6" w:rsidRDefault="002759E0">
            <w:pPr>
              <w:widowControl w:val="0"/>
              <w:spacing w:line="240" w:lineRule="auto"/>
              <w:rPr>
                <w:sz w:val="24"/>
                <w:szCs w:val="24"/>
              </w:rPr>
            </w:pPr>
            <w:proofErr w:type="spellStart"/>
            <w:r w:rsidRPr="00B574B6">
              <w:rPr>
                <w:sz w:val="24"/>
                <w:szCs w:val="24"/>
              </w:rPr>
              <w:t>Resit</w:t>
            </w:r>
            <w:proofErr w:type="spellEnd"/>
            <w:r w:rsidRPr="00B574B6">
              <w:rPr>
                <w:sz w:val="24"/>
                <w:szCs w:val="24"/>
              </w:rPr>
              <w:t xml:space="preserve"> GCSE </w:t>
            </w:r>
            <w:proofErr w:type="spellStart"/>
            <w:r w:rsidRPr="00B574B6">
              <w:rPr>
                <w:sz w:val="24"/>
                <w:szCs w:val="24"/>
              </w:rPr>
              <w:t>Maths</w:t>
            </w:r>
            <w:proofErr w:type="spellEnd"/>
          </w:p>
        </w:tc>
        <w:tc>
          <w:tcPr>
            <w:tcW w:w="2595" w:type="dxa"/>
            <w:shd w:val="clear" w:color="auto" w:fill="auto"/>
            <w:tcMar>
              <w:top w:w="100" w:type="dxa"/>
              <w:left w:w="100" w:type="dxa"/>
              <w:bottom w:w="100" w:type="dxa"/>
              <w:right w:w="100" w:type="dxa"/>
            </w:tcMar>
          </w:tcPr>
          <w:p w14:paraId="63C96C09" w14:textId="77777777" w:rsidR="00244C29" w:rsidRPr="00B574B6" w:rsidRDefault="002759E0">
            <w:pPr>
              <w:widowControl w:val="0"/>
              <w:spacing w:line="240" w:lineRule="auto"/>
              <w:jc w:val="center"/>
              <w:rPr>
                <w:sz w:val="24"/>
                <w:szCs w:val="24"/>
              </w:rPr>
            </w:pPr>
            <w:r w:rsidRPr="00B574B6">
              <w:rPr>
                <w:sz w:val="24"/>
                <w:szCs w:val="24"/>
              </w:rPr>
              <w:t>5</w:t>
            </w:r>
          </w:p>
        </w:tc>
      </w:tr>
      <w:tr w:rsidR="00CE57FF" w:rsidRPr="00B574B6" w14:paraId="4391AA10" w14:textId="77777777">
        <w:tc>
          <w:tcPr>
            <w:tcW w:w="2595" w:type="dxa"/>
            <w:shd w:val="clear" w:color="auto" w:fill="auto"/>
            <w:tcMar>
              <w:top w:w="100" w:type="dxa"/>
              <w:left w:w="100" w:type="dxa"/>
              <w:bottom w:w="100" w:type="dxa"/>
              <w:right w:w="100" w:type="dxa"/>
            </w:tcMar>
          </w:tcPr>
          <w:p w14:paraId="2F2E5A01" w14:textId="77777777" w:rsidR="00244C29" w:rsidRPr="00B574B6" w:rsidRDefault="002759E0">
            <w:pPr>
              <w:widowControl w:val="0"/>
              <w:spacing w:line="240" w:lineRule="auto"/>
              <w:rPr>
                <w:sz w:val="24"/>
                <w:szCs w:val="24"/>
              </w:rPr>
            </w:pPr>
            <w:r w:rsidRPr="00B574B6">
              <w:rPr>
                <w:sz w:val="24"/>
                <w:szCs w:val="24"/>
              </w:rPr>
              <w:t>A-Level Option 4 (selected students only)</w:t>
            </w:r>
          </w:p>
        </w:tc>
        <w:tc>
          <w:tcPr>
            <w:tcW w:w="2694" w:type="dxa"/>
            <w:shd w:val="clear" w:color="auto" w:fill="auto"/>
            <w:tcMar>
              <w:top w:w="100" w:type="dxa"/>
              <w:left w:w="100" w:type="dxa"/>
              <w:bottom w:w="100" w:type="dxa"/>
              <w:right w:w="100" w:type="dxa"/>
            </w:tcMar>
          </w:tcPr>
          <w:p w14:paraId="203FB37A" w14:textId="77777777" w:rsidR="00244C29" w:rsidRPr="00B574B6" w:rsidRDefault="002759E0">
            <w:pPr>
              <w:widowControl w:val="0"/>
              <w:spacing w:line="240" w:lineRule="auto"/>
              <w:jc w:val="center"/>
              <w:rPr>
                <w:sz w:val="24"/>
                <w:szCs w:val="24"/>
              </w:rPr>
            </w:pPr>
            <w:r w:rsidRPr="00B574B6">
              <w:rPr>
                <w:sz w:val="24"/>
                <w:szCs w:val="24"/>
              </w:rPr>
              <w:t>8</w:t>
            </w:r>
          </w:p>
        </w:tc>
        <w:tc>
          <w:tcPr>
            <w:tcW w:w="2595" w:type="dxa"/>
            <w:shd w:val="clear" w:color="auto" w:fill="auto"/>
            <w:tcMar>
              <w:top w:w="100" w:type="dxa"/>
              <w:left w:w="100" w:type="dxa"/>
              <w:bottom w:w="100" w:type="dxa"/>
              <w:right w:w="100" w:type="dxa"/>
            </w:tcMar>
          </w:tcPr>
          <w:p w14:paraId="46D5245D" w14:textId="77777777" w:rsidR="00244C29" w:rsidRPr="00B574B6" w:rsidRDefault="002759E0">
            <w:pPr>
              <w:widowControl w:val="0"/>
              <w:spacing w:line="240" w:lineRule="auto"/>
              <w:rPr>
                <w:sz w:val="24"/>
                <w:szCs w:val="24"/>
              </w:rPr>
            </w:pPr>
            <w:r w:rsidRPr="00B574B6">
              <w:rPr>
                <w:sz w:val="24"/>
                <w:szCs w:val="24"/>
              </w:rPr>
              <w:t>Enrichment</w:t>
            </w:r>
          </w:p>
        </w:tc>
        <w:tc>
          <w:tcPr>
            <w:tcW w:w="2595" w:type="dxa"/>
            <w:shd w:val="clear" w:color="auto" w:fill="auto"/>
            <w:tcMar>
              <w:top w:w="100" w:type="dxa"/>
              <w:left w:w="100" w:type="dxa"/>
              <w:bottom w:w="100" w:type="dxa"/>
              <w:right w:w="100" w:type="dxa"/>
            </w:tcMar>
          </w:tcPr>
          <w:p w14:paraId="79E0E3D7" w14:textId="77777777" w:rsidR="00244C29" w:rsidRPr="00B574B6" w:rsidRDefault="002759E0">
            <w:pPr>
              <w:widowControl w:val="0"/>
              <w:spacing w:line="240" w:lineRule="auto"/>
              <w:jc w:val="center"/>
              <w:rPr>
                <w:sz w:val="24"/>
                <w:szCs w:val="24"/>
              </w:rPr>
            </w:pPr>
            <w:r w:rsidRPr="00B574B6">
              <w:rPr>
                <w:sz w:val="24"/>
                <w:szCs w:val="24"/>
              </w:rPr>
              <w:t>2</w:t>
            </w:r>
          </w:p>
        </w:tc>
      </w:tr>
      <w:tr w:rsidR="00CE57FF" w:rsidRPr="00B574B6" w14:paraId="5955D10F" w14:textId="77777777">
        <w:tc>
          <w:tcPr>
            <w:tcW w:w="2595" w:type="dxa"/>
            <w:shd w:val="clear" w:color="auto" w:fill="auto"/>
            <w:tcMar>
              <w:top w:w="100" w:type="dxa"/>
              <w:left w:w="100" w:type="dxa"/>
              <w:bottom w:w="100" w:type="dxa"/>
              <w:right w:w="100" w:type="dxa"/>
            </w:tcMar>
          </w:tcPr>
          <w:p w14:paraId="46360480" w14:textId="7F939FE2" w:rsidR="00244C29" w:rsidRPr="00B574B6" w:rsidRDefault="002759E0">
            <w:pPr>
              <w:widowControl w:val="0"/>
              <w:spacing w:line="240" w:lineRule="auto"/>
              <w:rPr>
                <w:sz w:val="24"/>
                <w:szCs w:val="24"/>
              </w:rPr>
            </w:pPr>
            <w:r w:rsidRPr="00B574B6">
              <w:rPr>
                <w:sz w:val="24"/>
                <w:szCs w:val="24"/>
              </w:rPr>
              <w:t>EPQ</w:t>
            </w:r>
            <w:r w:rsidR="002B11A0">
              <w:rPr>
                <w:sz w:val="24"/>
                <w:szCs w:val="24"/>
              </w:rPr>
              <w:t xml:space="preserve">/Core </w:t>
            </w:r>
            <w:proofErr w:type="spellStart"/>
            <w:r w:rsidR="002B11A0">
              <w:rPr>
                <w:sz w:val="24"/>
                <w:szCs w:val="24"/>
              </w:rPr>
              <w:t>Maths</w:t>
            </w:r>
            <w:proofErr w:type="spellEnd"/>
          </w:p>
        </w:tc>
        <w:tc>
          <w:tcPr>
            <w:tcW w:w="2694" w:type="dxa"/>
            <w:shd w:val="clear" w:color="auto" w:fill="auto"/>
            <w:tcMar>
              <w:top w:w="100" w:type="dxa"/>
              <w:left w:w="100" w:type="dxa"/>
              <w:bottom w:w="100" w:type="dxa"/>
              <w:right w:w="100" w:type="dxa"/>
            </w:tcMar>
          </w:tcPr>
          <w:p w14:paraId="2157706D" w14:textId="77777777" w:rsidR="00244C29" w:rsidRPr="00B574B6" w:rsidRDefault="002759E0">
            <w:pPr>
              <w:widowControl w:val="0"/>
              <w:spacing w:line="240" w:lineRule="auto"/>
              <w:jc w:val="center"/>
              <w:rPr>
                <w:sz w:val="24"/>
                <w:szCs w:val="24"/>
              </w:rPr>
            </w:pPr>
            <w:r w:rsidRPr="00B574B6">
              <w:rPr>
                <w:sz w:val="24"/>
                <w:szCs w:val="24"/>
              </w:rPr>
              <w:t>2</w:t>
            </w:r>
          </w:p>
        </w:tc>
        <w:tc>
          <w:tcPr>
            <w:tcW w:w="2595" w:type="dxa"/>
            <w:shd w:val="clear" w:color="auto" w:fill="auto"/>
            <w:tcMar>
              <w:top w:w="100" w:type="dxa"/>
              <w:left w:w="100" w:type="dxa"/>
              <w:bottom w:w="100" w:type="dxa"/>
              <w:right w:w="100" w:type="dxa"/>
            </w:tcMar>
          </w:tcPr>
          <w:p w14:paraId="3280DBD7" w14:textId="77777777" w:rsidR="00244C29" w:rsidRPr="00B574B6" w:rsidRDefault="002759E0">
            <w:pPr>
              <w:widowControl w:val="0"/>
              <w:spacing w:line="240" w:lineRule="auto"/>
              <w:rPr>
                <w:sz w:val="24"/>
                <w:szCs w:val="24"/>
              </w:rPr>
            </w:pPr>
            <w:r w:rsidRPr="00B574B6">
              <w:rPr>
                <w:sz w:val="24"/>
                <w:szCs w:val="24"/>
              </w:rPr>
              <w:t>Personal Development (PHSE)</w:t>
            </w:r>
          </w:p>
        </w:tc>
        <w:tc>
          <w:tcPr>
            <w:tcW w:w="2595" w:type="dxa"/>
            <w:shd w:val="clear" w:color="auto" w:fill="auto"/>
            <w:tcMar>
              <w:top w:w="100" w:type="dxa"/>
              <w:left w:w="100" w:type="dxa"/>
              <w:bottom w:w="100" w:type="dxa"/>
              <w:right w:w="100" w:type="dxa"/>
            </w:tcMar>
          </w:tcPr>
          <w:p w14:paraId="147EA392" w14:textId="77777777" w:rsidR="00244C29" w:rsidRPr="00B574B6" w:rsidRDefault="002759E0">
            <w:pPr>
              <w:widowControl w:val="0"/>
              <w:spacing w:line="240" w:lineRule="auto"/>
              <w:jc w:val="center"/>
              <w:rPr>
                <w:sz w:val="24"/>
                <w:szCs w:val="24"/>
              </w:rPr>
            </w:pPr>
            <w:r w:rsidRPr="00B574B6">
              <w:rPr>
                <w:sz w:val="24"/>
                <w:szCs w:val="24"/>
              </w:rPr>
              <w:t>1</w:t>
            </w:r>
          </w:p>
        </w:tc>
      </w:tr>
      <w:tr w:rsidR="00CE57FF" w:rsidRPr="00B574B6" w14:paraId="5885A55C" w14:textId="77777777">
        <w:tc>
          <w:tcPr>
            <w:tcW w:w="2595" w:type="dxa"/>
            <w:shd w:val="clear" w:color="auto" w:fill="auto"/>
            <w:tcMar>
              <w:top w:w="100" w:type="dxa"/>
              <w:left w:w="100" w:type="dxa"/>
              <w:bottom w:w="100" w:type="dxa"/>
              <w:right w:w="100" w:type="dxa"/>
            </w:tcMar>
          </w:tcPr>
          <w:p w14:paraId="4C420F0E" w14:textId="77777777" w:rsidR="00244C29" w:rsidRPr="00B574B6" w:rsidRDefault="002759E0">
            <w:pPr>
              <w:widowControl w:val="0"/>
              <w:spacing w:line="240" w:lineRule="auto"/>
              <w:rPr>
                <w:sz w:val="24"/>
                <w:szCs w:val="24"/>
              </w:rPr>
            </w:pPr>
            <w:r w:rsidRPr="00B574B6">
              <w:rPr>
                <w:sz w:val="24"/>
                <w:szCs w:val="24"/>
              </w:rPr>
              <w:t>Enrichment</w:t>
            </w:r>
          </w:p>
        </w:tc>
        <w:tc>
          <w:tcPr>
            <w:tcW w:w="2694" w:type="dxa"/>
            <w:shd w:val="clear" w:color="auto" w:fill="auto"/>
            <w:tcMar>
              <w:top w:w="100" w:type="dxa"/>
              <w:left w:w="100" w:type="dxa"/>
              <w:bottom w:w="100" w:type="dxa"/>
              <w:right w:w="100" w:type="dxa"/>
            </w:tcMar>
          </w:tcPr>
          <w:p w14:paraId="1D48676D" w14:textId="77777777" w:rsidR="00244C29" w:rsidRPr="00B574B6" w:rsidRDefault="002759E0">
            <w:pPr>
              <w:widowControl w:val="0"/>
              <w:spacing w:line="240" w:lineRule="auto"/>
              <w:jc w:val="center"/>
              <w:rPr>
                <w:sz w:val="24"/>
                <w:szCs w:val="24"/>
              </w:rPr>
            </w:pPr>
            <w:r w:rsidRPr="00B574B6">
              <w:rPr>
                <w:sz w:val="24"/>
                <w:szCs w:val="24"/>
              </w:rPr>
              <w:t>2</w:t>
            </w:r>
          </w:p>
        </w:tc>
        <w:tc>
          <w:tcPr>
            <w:tcW w:w="2595" w:type="dxa"/>
            <w:shd w:val="clear" w:color="auto" w:fill="auto"/>
            <w:tcMar>
              <w:top w:w="100" w:type="dxa"/>
              <w:left w:w="100" w:type="dxa"/>
              <w:bottom w:w="100" w:type="dxa"/>
              <w:right w:w="100" w:type="dxa"/>
            </w:tcMar>
          </w:tcPr>
          <w:p w14:paraId="7DB4842E" w14:textId="77777777" w:rsidR="00244C29" w:rsidRPr="00B574B6" w:rsidRDefault="00244C29">
            <w:pPr>
              <w:widowControl w:val="0"/>
              <w:spacing w:line="240" w:lineRule="auto"/>
              <w:rPr>
                <w:sz w:val="24"/>
                <w:szCs w:val="24"/>
              </w:rPr>
            </w:pPr>
          </w:p>
        </w:tc>
        <w:tc>
          <w:tcPr>
            <w:tcW w:w="2595" w:type="dxa"/>
            <w:shd w:val="clear" w:color="auto" w:fill="auto"/>
            <w:tcMar>
              <w:top w:w="100" w:type="dxa"/>
              <w:left w:w="100" w:type="dxa"/>
              <w:bottom w:w="100" w:type="dxa"/>
              <w:right w:w="100" w:type="dxa"/>
            </w:tcMar>
          </w:tcPr>
          <w:p w14:paraId="113FD2C6" w14:textId="77777777" w:rsidR="00244C29" w:rsidRPr="00B574B6" w:rsidRDefault="00244C29">
            <w:pPr>
              <w:widowControl w:val="0"/>
              <w:spacing w:line="240" w:lineRule="auto"/>
              <w:rPr>
                <w:sz w:val="24"/>
                <w:szCs w:val="24"/>
              </w:rPr>
            </w:pPr>
          </w:p>
        </w:tc>
      </w:tr>
      <w:tr w:rsidR="00CE57FF" w:rsidRPr="00B574B6" w14:paraId="40A00D57" w14:textId="77777777">
        <w:tc>
          <w:tcPr>
            <w:tcW w:w="2595" w:type="dxa"/>
            <w:shd w:val="clear" w:color="auto" w:fill="auto"/>
            <w:tcMar>
              <w:top w:w="100" w:type="dxa"/>
              <w:left w:w="100" w:type="dxa"/>
              <w:bottom w:w="100" w:type="dxa"/>
              <w:right w:w="100" w:type="dxa"/>
            </w:tcMar>
          </w:tcPr>
          <w:p w14:paraId="1A259370" w14:textId="77777777" w:rsidR="00244C29" w:rsidRPr="00B574B6" w:rsidRDefault="002759E0">
            <w:pPr>
              <w:widowControl w:val="0"/>
              <w:spacing w:line="240" w:lineRule="auto"/>
              <w:rPr>
                <w:sz w:val="24"/>
                <w:szCs w:val="24"/>
              </w:rPr>
            </w:pPr>
            <w:r w:rsidRPr="00B574B6">
              <w:rPr>
                <w:sz w:val="24"/>
                <w:szCs w:val="24"/>
              </w:rPr>
              <w:t>Personal Development (PHSE)</w:t>
            </w:r>
          </w:p>
        </w:tc>
        <w:tc>
          <w:tcPr>
            <w:tcW w:w="2694" w:type="dxa"/>
            <w:shd w:val="clear" w:color="auto" w:fill="auto"/>
            <w:tcMar>
              <w:top w:w="100" w:type="dxa"/>
              <w:left w:w="100" w:type="dxa"/>
              <w:bottom w:w="100" w:type="dxa"/>
              <w:right w:w="100" w:type="dxa"/>
            </w:tcMar>
          </w:tcPr>
          <w:p w14:paraId="2E960170" w14:textId="77777777" w:rsidR="00244C29" w:rsidRPr="00B574B6" w:rsidRDefault="002759E0">
            <w:pPr>
              <w:widowControl w:val="0"/>
              <w:spacing w:line="240" w:lineRule="auto"/>
              <w:jc w:val="center"/>
              <w:rPr>
                <w:sz w:val="24"/>
                <w:szCs w:val="24"/>
              </w:rPr>
            </w:pPr>
            <w:r w:rsidRPr="00B574B6">
              <w:rPr>
                <w:sz w:val="24"/>
                <w:szCs w:val="24"/>
              </w:rPr>
              <w:t>1</w:t>
            </w:r>
          </w:p>
        </w:tc>
        <w:tc>
          <w:tcPr>
            <w:tcW w:w="2595" w:type="dxa"/>
            <w:shd w:val="clear" w:color="auto" w:fill="auto"/>
            <w:tcMar>
              <w:top w:w="100" w:type="dxa"/>
              <w:left w:w="100" w:type="dxa"/>
              <w:bottom w:w="100" w:type="dxa"/>
              <w:right w:w="100" w:type="dxa"/>
            </w:tcMar>
          </w:tcPr>
          <w:p w14:paraId="4BC1DFAE" w14:textId="77777777" w:rsidR="00244C29" w:rsidRPr="00B574B6" w:rsidRDefault="00244C29">
            <w:pPr>
              <w:widowControl w:val="0"/>
              <w:spacing w:line="240" w:lineRule="auto"/>
              <w:rPr>
                <w:sz w:val="24"/>
                <w:szCs w:val="24"/>
              </w:rPr>
            </w:pPr>
          </w:p>
        </w:tc>
        <w:tc>
          <w:tcPr>
            <w:tcW w:w="2595" w:type="dxa"/>
            <w:shd w:val="clear" w:color="auto" w:fill="auto"/>
            <w:tcMar>
              <w:top w:w="100" w:type="dxa"/>
              <w:left w:w="100" w:type="dxa"/>
              <w:bottom w:w="100" w:type="dxa"/>
              <w:right w:w="100" w:type="dxa"/>
            </w:tcMar>
          </w:tcPr>
          <w:p w14:paraId="67AF06AD" w14:textId="77777777" w:rsidR="00244C29" w:rsidRPr="00B574B6" w:rsidRDefault="00244C29">
            <w:pPr>
              <w:widowControl w:val="0"/>
              <w:spacing w:line="240" w:lineRule="auto"/>
              <w:rPr>
                <w:sz w:val="24"/>
                <w:szCs w:val="24"/>
              </w:rPr>
            </w:pPr>
          </w:p>
        </w:tc>
      </w:tr>
      <w:tr w:rsidR="00CE57FF" w:rsidRPr="00B574B6" w14:paraId="342EB82A" w14:textId="77777777">
        <w:tc>
          <w:tcPr>
            <w:tcW w:w="2595" w:type="dxa"/>
            <w:shd w:val="clear" w:color="auto" w:fill="auto"/>
            <w:tcMar>
              <w:top w:w="100" w:type="dxa"/>
              <w:left w:w="100" w:type="dxa"/>
              <w:bottom w:w="100" w:type="dxa"/>
              <w:right w:w="100" w:type="dxa"/>
            </w:tcMar>
          </w:tcPr>
          <w:p w14:paraId="572C8B0F" w14:textId="77777777" w:rsidR="00244C29" w:rsidRPr="00B574B6" w:rsidRDefault="002759E0">
            <w:pPr>
              <w:widowControl w:val="0"/>
              <w:spacing w:line="240" w:lineRule="auto"/>
              <w:rPr>
                <w:sz w:val="24"/>
                <w:szCs w:val="24"/>
              </w:rPr>
            </w:pPr>
            <w:r w:rsidRPr="00B574B6">
              <w:rPr>
                <w:sz w:val="24"/>
                <w:szCs w:val="24"/>
              </w:rPr>
              <w:t>Supervised study</w:t>
            </w:r>
          </w:p>
        </w:tc>
        <w:tc>
          <w:tcPr>
            <w:tcW w:w="2694" w:type="dxa"/>
            <w:shd w:val="clear" w:color="auto" w:fill="auto"/>
            <w:tcMar>
              <w:top w:w="100" w:type="dxa"/>
              <w:left w:w="100" w:type="dxa"/>
              <w:bottom w:w="100" w:type="dxa"/>
              <w:right w:w="100" w:type="dxa"/>
            </w:tcMar>
          </w:tcPr>
          <w:p w14:paraId="62DFB116" w14:textId="77777777" w:rsidR="00244C29" w:rsidRPr="00B574B6" w:rsidRDefault="002759E0">
            <w:pPr>
              <w:widowControl w:val="0"/>
              <w:spacing w:line="240" w:lineRule="auto"/>
              <w:jc w:val="center"/>
              <w:rPr>
                <w:sz w:val="24"/>
                <w:szCs w:val="24"/>
              </w:rPr>
            </w:pPr>
            <w:r w:rsidRPr="00B574B6">
              <w:rPr>
                <w:sz w:val="24"/>
                <w:szCs w:val="24"/>
              </w:rPr>
              <w:t>12 (Y12)/ 9 (Y13)</w:t>
            </w:r>
          </w:p>
        </w:tc>
        <w:tc>
          <w:tcPr>
            <w:tcW w:w="2595" w:type="dxa"/>
            <w:shd w:val="clear" w:color="auto" w:fill="auto"/>
            <w:tcMar>
              <w:top w:w="100" w:type="dxa"/>
              <w:left w:w="100" w:type="dxa"/>
              <w:bottom w:w="100" w:type="dxa"/>
              <w:right w:w="100" w:type="dxa"/>
            </w:tcMar>
          </w:tcPr>
          <w:p w14:paraId="3A9995C0" w14:textId="77777777" w:rsidR="00244C29" w:rsidRPr="00B574B6" w:rsidRDefault="00244C29">
            <w:pPr>
              <w:widowControl w:val="0"/>
              <w:spacing w:line="240" w:lineRule="auto"/>
              <w:rPr>
                <w:sz w:val="24"/>
                <w:szCs w:val="24"/>
              </w:rPr>
            </w:pPr>
          </w:p>
        </w:tc>
        <w:tc>
          <w:tcPr>
            <w:tcW w:w="2595" w:type="dxa"/>
            <w:shd w:val="clear" w:color="auto" w:fill="auto"/>
            <w:tcMar>
              <w:top w:w="100" w:type="dxa"/>
              <w:left w:w="100" w:type="dxa"/>
              <w:bottom w:w="100" w:type="dxa"/>
              <w:right w:w="100" w:type="dxa"/>
            </w:tcMar>
          </w:tcPr>
          <w:p w14:paraId="3112AAC9" w14:textId="77777777" w:rsidR="00244C29" w:rsidRPr="00B574B6" w:rsidRDefault="00244C29">
            <w:pPr>
              <w:widowControl w:val="0"/>
              <w:spacing w:line="240" w:lineRule="auto"/>
              <w:rPr>
                <w:sz w:val="24"/>
                <w:szCs w:val="24"/>
              </w:rPr>
            </w:pPr>
          </w:p>
        </w:tc>
      </w:tr>
    </w:tbl>
    <w:p w14:paraId="7F5BE03F" w14:textId="77777777" w:rsidR="00244C29" w:rsidRPr="00B574B6" w:rsidRDefault="00244C29">
      <w:pPr>
        <w:spacing w:line="240" w:lineRule="auto"/>
        <w:rPr>
          <w:sz w:val="24"/>
          <w:szCs w:val="24"/>
        </w:rPr>
      </w:pPr>
    </w:p>
    <w:sectPr w:rsidR="00244C29" w:rsidRPr="00B574B6">
      <w:headerReference w:type="default" r:id="rId12"/>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8184" w14:textId="77777777" w:rsidR="003D6D11" w:rsidRDefault="002759E0">
      <w:pPr>
        <w:spacing w:line="240" w:lineRule="auto"/>
      </w:pPr>
      <w:r>
        <w:separator/>
      </w:r>
    </w:p>
  </w:endnote>
  <w:endnote w:type="continuationSeparator" w:id="0">
    <w:p w14:paraId="64D0160A" w14:textId="77777777" w:rsidR="003D6D11" w:rsidRDefault="00275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F6E7" w14:textId="77777777" w:rsidR="003D6D11" w:rsidRDefault="002759E0">
      <w:pPr>
        <w:spacing w:line="240" w:lineRule="auto"/>
      </w:pPr>
      <w:r>
        <w:separator/>
      </w:r>
    </w:p>
  </w:footnote>
  <w:footnote w:type="continuationSeparator" w:id="0">
    <w:p w14:paraId="5855CAAC" w14:textId="77777777" w:rsidR="003D6D11" w:rsidRDefault="002759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305E" w14:textId="77777777" w:rsidR="00244C29" w:rsidRDefault="002759E0">
    <w:pPr>
      <w:jc w:val="right"/>
    </w:pPr>
    <w:r>
      <w:fldChar w:fldCharType="begin"/>
    </w:r>
    <w:r>
      <w:instrText>PAGE</w:instrText>
    </w:r>
    <w:r>
      <w:fldChar w:fldCharType="separate"/>
    </w:r>
    <w:r w:rsidR="00CE57F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442F8"/>
    <w:multiLevelType w:val="multilevel"/>
    <w:tmpl w:val="C85C2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4F64E9"/>
    <w:multiLevelType w:val="multilevel"/>
    <w:tmpl w:val="367C9258"/>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29"/>
    <w:rsid w:val="0002037A"/>
    <w:rsid w:val="00073AC7"/>
    <w:rsid w:val="00244C29"/>
    <w:rsid w:val="002759E0"/>
    <w:rsid w:val="002B11A0"/>
    <w:rsid w:val="003D6D11"/>
    <w:rsid w:val="00866C26"/>
    <w:rsid w:val="00876FD5"/>
    <w:rsid w:val="00B574B6"/>
    <w:rsid w:val="00CE5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F423"/>
  <w15:docId w15:val="{3D3156A1-BCFB-4017-9FBD-5E97227A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CE57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Rf5CXQ6jTd+NzSh8ppDgbafC7A==">CgMxLjA4AHIhMXdvd2RXUkFkb2ZMdjkxd05ZT05WQy1CQlpsLUQ3Z2pT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 Franco</dc:creator>
  <cp:lastModifiedBy>Matt Hall</cp:lastModifiedBy>
  <cp:revision>2</cp:revision>
  <dcterms:created xsi:type="dcterms:W3CDTF">2024-06-25T14:27:00Z</dcterms:created>
  <dcterms:modified xsi:type="dcterms:W3CDTF">2024-06-25T14:27:00Z</dcterms:modified>
</cp:coreProperties>
</file>